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89" w:rsidRDefault="008B1C89"/>
    <w:p w:rsidR="008448AB" w:rsidRDefault="008448AB" w:rsidP="008448AB">
      <w:pPr>
        <w:jc w:val="center"/>
        <w:rPr>
          <w:b/>
          <w:sz w:val="32"/>
          <w:szCs w:val="32"/>
          <w:u w:val="single"/>
        </w:rPr>
      </w:pPr>
      <w:r w:rsidRPr="008448AB">
        <w:rPr>
          <w:b/>
          <w:sz w:val="32"/>
          <w:szCs w:val="32"/>
          <w:u w:val="single"/>
        </w:rPr>
        <w:t>Regulamento da Competição</w:t>
      </w:r>
    </w:p>
    <w:p w:rsidR="008448AB" w:rsidRPr="008448AB" w:rsidRDefault="008448AB" w:rsidP="008448AB">
      <w:pPr>
        <w:jc w:val="center"/>
        <w:rPr>
          <w:b/>
          <w:sz w:val="32"/>
          <w:szCs w:val="32"/>
        </w:rPr>
      </w:pPr>
      <w:r w:rsidRPr="008448AB">
        <w:rPr>
          <w:b/>
          <w:sz w:val="32"/>
          <w:szCs w:val="32"/>
        </w:rPr>
        <w:t>T</w:t>
      </w:r>
      <w:r w:rsidR="004E4595">
        <w:rPr>
          <w:b/>
          <w:sz w:val="32"/>
          <w:szCs w:val="32"/>
        </w:rPr>
        <w:t>rue</w:t>
      </w:r>
      <w:r w:rsidRPr="008448AB">
        <w:rPr>
          <w:b/>
          <w:sz w:val="32"/>
          <w:szCs w:val="32"/>
        </w:rPr>
        <w:t xml:space="preserve"> X</w:t>
      </w:r>
      <w:r>
        <w:rPr>
          <w:b/>
          <w:sz w:val="32"/>
          <w:szCs w:val="32"/>
        </w:rPr>
        <w:t xml:space="preserve"> - MTB</w:t>
      </w:r>
    </w:p>
    <w:p w:rsidR="008448AB" w:rsidRDefault="008448AB" w:rsidP="008448AB">
      <w:pPr>
        <w:jc w:val="center"/>
        <w:rPr>
          <w:sz w:val="32"/>
          <w:szCs w:val="32"/>
        </w:rPr>
      </w:pPr>
      <w:r>
        <w:rPr>
          <w:sz w:val="32"/>
          <w:szCs w:val="32"/>
        </w:rPr>
        <w:t>- X.C.</w:t>
      </w:r>
      <w:r w:rsidR="00616EA8">
        <w:rPr>
          <w:sz w:val="32"/>
          <w:szCs w:val="32"/>
        </w:rPr>
        <w:t>O</w:t>
      </w:r>
      <w:r w:rsidR="00865CF1">
        <w:rPr>
          <w:sz w:val="32"/>
          <w:szCs w:val="32"/>
        </w:rPr>
        <w:t xml:space="preserve"> -</w:t>
      </w:r>
    </w:p>
    <w:p w:rsidR="00B26188" w:rsidRDefault="00C35B91" w:rsidP="008448AB">
      <w:pPr>
        <w:jc w:val="center"/>
        <w:rPr>
          <w:sz w:val="32"/>
          <w:szCs w:val="32"/>
        </w:rPr>
      </w:pPr>
      <w:r>
        <w:rPr>
          <w:sz w:val="32"/>
          <w:szCs w:val="32"/>
        </w:rPr>
        <w:t>23</w:t>
      </w:r>
      <w:r w:rsidR="00865CF1">
        <w:rPr>
          <w:sz w:val="32"/>
          <w:szCs w:val="32"/>
        </w:rPr>
        <w:t xml:space="preserve"> de </w:t>
      </w:r>
      <w:r>
        <w:rPr>
          <w:sz w:val="32"/>
          <w:szCs w:val="32"/>
        </w:rPr>
        <w:t>Março de</w:t>
      </w:r>
      <w:r w:rsidR="00865CF1">
        <w:rPr>
          <w:sz w:val="32"/>
          <w:szCs w:val="32"/>
        </w:rPr>
        <w:t xml:space="preserve"> 202</w:t>
      </w:r>
      <w:r>
        <w:rPr>
          <w:sz w:val="32"/>
          <w:szCs w:val="32"/>
        </w:rPr>
        <w:t>4</w:t>
      </w:r>
      <w:r w:rsidR="00426447">
        <w:rPr>
          <w:sz w:val="32"/>
          <w:szCs w:val="32"/>
        </w:rPr>
        <w:t xml:space="preserve"> – 09:00h.</w:t>
      </w:r>
    </w:p>
    <w:p w:rsidR="00C35B91" w:rsidRPr="008448AB" w:rsidRDefault="00C35B91" w:rsidP="008448AB">
      <w:pPr>
        <w:jc w:val="center"/>
        <w:rPr>
          <w:sz w:val="32"/>
          <w:szCs w:val="32"/>
        </w:rPr>
      </w:pPr>
      <w:r>
        <w:rPr>
          <w:sz w:val="32"/>
          <w:szCs w:val="32"/>
        </w:rPr>
        <w:t xml:space="preserve">- Prova Válida pelo Ranking Catarinense - </w:t>
      </w:r>
    </w:p>
    <w:p w:rsidR="008448AB" w:rsidRDefault="00295EED">
      <w:pPr>
        <w:rPr>
          <w:i/>
          <w:sz w:val="28"/>
          <w:szCs w:val="28"/>
        </w:rPr>
      </w:pPr>
      <w:r>
        <w:rPr>
          <w:i/>
          <w:sz w:val="28"/>
          <w:szCs w:val="28"/>
        </w:rPr>
        <w:t>A PROVA:</w:t>
      </w:r>
    </w:p>
    <w:p w:rsidR="00C40C64" w:rsidRDefault="00295EED">
      <w:pPr>
        <w:rPr>
          <w:sz w:val="24"/>
          <w:szCs w:val="24"/>
        </w:rPr>
      </w:pPr>
      <w:r>
        <w:rPr>
          <w:sz w:val="24"/>
          <w:szCs w:val="24"/>
        </w:rPr>
        <w:t>True X</w:t>
      </w:r>
      <w:r w:rsidR="007E2078">
        <w:rPr>
          <w:sz w:val="24"/>
          <w:szCs w:val="24"/>
        </w:rPr>
        <w:t xml:space="preserve"> - XC</w:t>
      </w:r>
      <w:r w:rsidR="00616EA8">
        <w:rPr>
          <w:sz w:val="24"/>
          <w:szCs w:val="24"/>
        </w:rPr>
        <w:t>O</w:t>
      </w:r>
      <w:r w:rsidR="007E2078">
        <w:rPr>
          <w:sz w:val="24"/>
          <w:szCs w:val="24"/>
        </w:rPr>
        <w:t xml:space="preserve"> -</w:t>
      </w:r>
      <w:r>
        <w:rPr>
          <w:sz w:val="24"/>
          <w:szCs w:val="24"/>
        </w:rPr>
        <w:t xml:space="preserve"> é um</w:t>
      </w:r>
      <w:r w:rsidR="004E4595">
        <w:rPr>
          <w:sz w:val="24"/>
          <w:szCs w:val="24"/>
        </w:rPr>
        <w:t>a</w:t>
      </w:r>
      <w:r>
        <w:rPr>
          <w:sz w:val="24"/>
          <w:szCs w:val="24"/>
        </w:rPr>
        <w:t xml:space="preserve"> </w:t>
      </w:r>
      <w:r w:rsidR="004E4595">
        <w:rPr>
          <w:sz w:val="24"/>
          <w:szCs w:val="24"/>
        </w:rPr>
        <w:t>competição</w:t>
      </w:r>
      <w:r>
        <w:rPr>
          <w:sz w:val="24"/>
          <w:szCs w:val="24"/>
        </w:rPr>
        <w:t xml:space="preserve"> de </w:t>
      </w:r>
      <w:r w:rsidR="004E4595">
        <w:rPr>
          <w:sz w:val="24"/>
          <w:szCs w:val="24"/>
        </w:rPr>
        <w:t>M</w:t>
      </w:r>
      <w:r>
        <w:rPr>
          <w:sz w:val="24"/>
          <w:szCs w:val="24"/>
        </w:rPr>
        <w:t xml:space="preserve">ountain </w:t>
      </w:r>
      <w:r w:rsidR="004E4595">
        <w:rPr>
          <w:sz w:val="24"/>
          <w:szCs w:val="24"/>
        </w:rPr>
        <w:t>Bike disputada</w:t>
      </w:r>
      <w:r>
        <w:rPr>
          <w:sz w:val="24"/>
          <w:szCs w:val="24"/>
        </w:rPr>
        <w:t xml:space="preserve"> no formato </w:t>
      </w:r>
      <w:r w:rsidR="00616EA8">
        <w:rPr>
          <w:sz w:val="24"/>
          <w:szCs w:val="24"/>
        </w:rPr>
        <w:t>Cross Country Olímpico</w:t>
      </w:r>
      <w:r w:rsidR="00FC39FA">
        <w:rPr>
          <w:sz w:val="24"/>
          <w:szCs w:val="24"/>
        </w:rPr>
        <w:t xml:space="preserve">, </w:t>
      </w:r>
      <w:r w:rsidR="007E2078">
        <w:rPr>
          <w:sz w:val="24"/>
          <w:szCs w:val="24"/>
        </w:rPr>
        <w:t xml:space="preserve">onde atletas amadores </w:t>
      </w:r>
      <w:r w:rsidR="00616EA8">
        <w:rPr>
          <w:sz w:val="24"/>
          <w:szCs w:val="24"/>
        </w:rPr>
        <w:t>ou</w:t>
      </w:r>
      <w:r w:rsidR="007E2078">
        <w:rPr>
          <w:sz w:val="24"/>
          <w:szCs w:val="24"/>
        </w:rPr>
        <w:t xml:space="preserve"> profissionais compet</w:t>
      </w:r>
      <w:r w:rsidR="00616EA8">
        <w:rPr>
          <w:sz w:val="24"/>
          <w:szCs w:val="24"/>
        </w:rPr>
        <w:t xml:space="preserve">irão </w:t>
      </w:r>
      <w:r w:rsidR="00C40C64">
        <w:rPr>
          <w:sz w:val="24"/>
          <w:szCs w:val="24"/>
        </w:rPr>
        <w:t xml:space="preserve">pelo título de campeões de suas categorias. </w:t>
      </w:r>
    </w:p>
    <w:p w:rsidR="00FC39FA" w:rsidRDefault="00C40C64">
      <w:pPr>
        <w:rPr>
          <w:sz w:val="24"/>
          <w:szCs w:val="24"/>
        </w:rPr>
      </w:pPr>
      <w:r>
        <w:rPr>
          <w:sz w:val="24"/>
          <w:szCs w:val="24"/>
        </w:rPr>
        <w:t>Acreditamos que esta interação entre amadores e profissionais, é o estímulo perfeito para que mais pessoas se interessem pelo esporte, colhendo os frutos de uma vida mais saudável, estimulando jovens talentos e garantindo a renovação de atletas profissionais.</w:t>
      </w:r>
    </w:p>
    <w:p w:rsidR="00616EA8" w:rsidRPr="00616EA8" w:rsidRDefault="00616EA8">
      <w:pPr>
        <w:rPr>
          <w:sz w:val="24"/>
          <w:szCs w:val="24"/>
        </w:rPr>
      </w:pPr>
      <w:r w:rsidRPr="00616EA8">
        <w:rPr>
          <w:sz w:val="24"/>
          <w:szCs w:val="24"/>
        </w:rPr>
        <w:t>Serão seguidos os regulamentos e normas disciplinares da UCI (União Ciclística Internacional), CBC (Confederação Brasileira de Ciclismo) e da FCC (Federação Catarinense de Ciclismo), disponíveis nos sites das entidades.</w:t>
      </w:r>
    </w:p>
    <w:p w:rsidR="00C35B91" w:rsidRDefault="006A1960">
      <w:pPr>
        <w:rPr>
          <w:sz w:val="24"/>
          <w:szCs w:val="24"/>
        </w:rPr>
      </w:pPr>
      <w:r>
        <w:rPr>
          <w:sz w:val="24"/>
          <w:szCs w:val="24"/>
        </w:rPr>
        <w:t xml:space="preserve">A True X </w:t>
      </w:r>
      <w:r w:rsidR="00616EA8">
        <w:rPr>
          <w:sz w:val="24"/>
          <w:szCs w:val="24"/>
        </w:rPr>
        <w:t>- XCO</w:t>
      </w:r>
      <w:r w:rsidR="00082FD0">
        <w:rPr>
          <w:sz w:val="24"/>
          <w:szCs w:val="24"/>
        </w:rPr>
        <w:t xml:space="preserve"> - </w:t>
      </w:r>
      <w:r w:rsidR="0096245F">
        <w:rPr>
          <w:sz w:val="24"/>
          <w:szCs w:val="24"/>
        </w:rPr>
        <w:t xml:space="preserve">será disputada em uma pista </w:t>
      </w:r>
      <w:r w:rsidR="001D3A43" w:rsidRPr="001D3A43">
        <w:rPr>
          <w:sz w:val="24"/>
          <w:szCs w:val="24"/>
          <w:u w:val="single"/>
        </w:rPr>
        <w:t>criada por Valmor Hausmann</w:t>
      </w:r>
      <w:r w:rsidR="001D3A43">
        <w:rPr>
          <w:sz w:val="24"/>
          <w:szCs w:val="24"/>
        </w:rPr>
        <w:t xml:space="preserve"> </w:t>
      </w:r>
      <w:r w:rsidR="0096245F">
        <w:rPr>
          <w:sz w:val="24"/>
          <w:szCs w:val="24"/>
        </w:rPr>
        <w:t xml:space="preserve">exclusivamente para </w:t>
      </w:r>
      <w:r w:rsidR="00C35B91">
        <w:rPr>
          <w:sz w:val="24"/>
          <w:szCs w:val="24"/>
        </w:rPr>
        <w:t>o True X</w:t>
      </w:r>
      <w:r w:rsidR="0096245F">
        <w:rPr>
          <w:sz w:val="24"/>
          <w:szCs w:val="24"/>
        </w:rPr>
        <w:t xml:space="preserve"> e </w:t>
      </w:r>
      <w:r>
        <w:rPr>
          <w:sz w:val="24"/>
          <w:szCs w:val="24"/>
        </w:rPr>
        <w:t xml:space="preserve">será disputada </w:t>
      </w:r>
      <w:r w:rsidR="00C35B91">
        <w:rPr>
          <w:sz w:val="24"/>
          <w:szCs w:val="24"/>
        </w:rPr>
        <w:t>seguindo a divisão de categorias oficiais</w:t>
      </w:r>
      <w:r>
        <w:rPr>
          <w:sz w:val="24"/>
          <w:szCs w:val="24"/>
        </w:rPr>
        <w:t>.</w:t>
      </w:r>
      <w:r w:rsidR="0096245F">
        <w:rPr>
          <w:sz w:val="24"/>
          <w:szCs w:val="24"/>
        </w:rPr>
        <w:t xml:space="preserve"> </w:t>
      </w:r>
    </w:p>
    <w:p w:rsidR="009968EF" w:rsidRDefault="00E042D2">
      <w:pPr>
        <w:rPr>
          <w:sz w:val="24"/>
          <w:szCs w:val="24"/>
        </w:rPr>
      </w:pPr>
      <w:r>
        <w:rPr>
          <w:sz w:val="24"/>
          <w:szCs w:val="24"/>
        </w:rPr>
        <w:t xml:space="preserve">As largadas de serão separadas </w:t>
      </w:r>
      <w:r w:rsidR="00616EA8">
        <w:rPr>
          <w:sz w:val="24"/>
          <w:szCs w:val="24"/>
        </w:rPr>
        <w:t>por baterias, podendo agrupar mais de um</w:t>
      </w:r>
      <w:r w:rsidR="001350B0">
        <w:rPr>
          <w:sz w:val="24"/>
          <w:szCs w:val="24"/>
        </w:rPr>
        <w:t>a</w:t>
      </w:r>
      <w:r w:rsidR="00616EA8">
        <w:rPr>
          <w:sz w:val="24"/>
          <w:szCs w:val="24"/>
        </w:rPr>
        <w:t xml:space="preserve"> categoria na mesma bateria.</w:t>
      </w:r>
      <w:r w:rsidR="001350B0">
        <w:rPr>
          <w:sz w:val="24"/>
          <w:szCs w:val="24"/>
        </w:rPr>
        <w:t xml:space="preserve"> As baterias de largada serão informadas após o encerramento das inscrições, através das redes sociais e Guia do Atleta</w:t>
      </w:r>
      <w:r w:rsidR="009968EF">
        <w:rPr>
          <w:sz w:val="24"/>
          <w:szCs w:val="24"/>
        </w:rPr>
        <w:t>.</w:t>
      </w:r>
    </w:p>
    <w:p w:rsidR="001350B0" w:rsidRDefault="001350B0">
      <w:pPr>
        <w:rPr>
          <w:sz w:val="24"/>
          <w:szCs w:val="24"/>
        </w:rPr>
      </w:pPr>
    </w:p>
    <w:p w:rsidR="001350B0" w:rsidRDefault="001350B0">
      <w:pPr>
        <w:rPr>
          <w:sz w:val="24"/>
          <w:szCs w:val="24"/>
        </w:rPr>
      </w:pPr>
    </w:p>
    <w:p w:rsidR="001350B0" w:rsidRDefault="001350B0">
      <w:pPr>
        <w:rPr>
          <w:sz w:val="24"/>
          <w:szCs w:val="24"/>
        </w:rPr>
      </w:pPr>
    </w:p>
    <w:p w:rsidR="001350B0" w:rsidRDefault="001350B0">
      <w:pPr>
        <w:rPr>
          <w:sz w:val="24"/>
          <w:szCs w:val="24"/>
        </w:rPr>
      </w:pPr>
    </w:p>
    <w:p w:rsidR="001350B0" w:rsidRDefault="001350B0">
      <w:pPr>
        <w:rPr>
          <w:sz w:val="24"/>
          <w:szCs w:val="24"/>
        </w:rPr>
      </w:pPr>
    </w:p>
    <w:p w:rsidR="001350B0" w:rsidRDefault="001350B0">
      <w:pPr>
        <w:rPr>
          <w:sz w:val="24"/>
          <w:szCs w:val="24"/>
        </w:rPr>
      </w:pPr>
    </w:p>
    <w:p w:rsidR="004F2E30" w:rsidRDefault="004F2E30">
      <w:pPr>
        <w:rPr>
          <w:sz w:val="24"/>
          <w:szCs w:val="24"/>
        </w:rPr>
      </w:pPr>
    </w:p>
    <w:p w:rsidR="001350B0" w:rsidRDefault="001350B0">
      <w:pPr>
        <w:rPr>
          <w:sz w:val="24"/>
          <w:szCs w:val="24"/>
        </w:rPr>
      </w:pPr>
    </w:p>
    <w:p w:rsidR="001350B0" w:rsidRDefault="001350B0">
      <w:pPr>
        <w:rPr>
          <w:sz w:val="24"/>
          <w:szCs w:val="24"/>
        </w:rPr>
      </w:pPr>
    </w:p>
    <w:p w:rsidR="00ED6DF5" w:rsidRDefault="00ED6DF5" w:rsidP="008E7F85">
      <w:pPr>
        <w:rPr>
          <w:i/>
          <w:sz w:val="28"/>
          <w:szCs w:val="28"/>
        </w:rPr>
      </w:pPr>
    </w:p>
    <w:p w:rsidR="00247E19" w:rsidRDefault="00247E19" w:rsidP="00247E19">
      <w:pPr>
        <w:rPr>
          <w:i/>
          <w:sz w:val="28"/>
          <w:szCs w:val="28"/>
        </w:rPr>
      </w:pPr>
      <w:r>
        <w:rPr>
          <w:i/>
          <w:sz w:val="28"/>
          <w:szCs w:val="28"/>
        </w:rPr>
        <w:t>DIVISÃO DE CATEGORIAS</w:t>
      </w:r>
      <w:r w:rsidR="006330DD">
        <w:rPr>
          <w:i/>
          <w:sz w:val="28"/>
          <w:szCs w:val="28"/>
        </w:rPr>
        <w:t>:</w:t>
      </w:r>
    </w:p>
    <w:p w:rsidR="00D31171" w:rsidRDefault="00866E77" w:rsidP="00247E19">
      <w:pPr>
        <w:rPr>
          <w:sz w:val="24"/>
          <w:szCs w:val="24"/>
          <w:u w:val="single"/>
        </w:rPr>
      </w:pPr>
      <w:r>
        <w:rPr>
          <w:sz w:val="24"/>
          <w:szCs w:val="24"/>
          <w:u w:val="single"/>
        </w:rPr>
        <w:t xml:space="preserve">PERCURSO </w:t>
      </w:r>
      <w:r w:rsidR="00600DE2">
        <w:rPr>
          <w:sz w:val="24"/>
          <w:szCs w:val="24"/>
          <w:u w:val="single"/>
        </w:rPr>
        <w:t xml:space="preserve">PRÓ </w:t>
      </w:r>
      <w:r w:rsidR="00D31171">
        <w:rPr>
          <w:sz w:val="24"/>
          <w:szCs w:val="24"/>
          <w:u w:val="single"/>
        </w:rPr>
        <w:t>≈</w:t>
      </w:r>
      <w:r w:rsidR="00D31171">
        <w:rPr>
          <w:rFonts w:ascii="Cambria Math" w:hAnsi="Cambria Math"/>
          <w:sz w:val="24"/>
          <w:szCs w:val="24"/>
          <w:u w:val="single"/>
        </w:rPr>
        <w:t xml:space="preserve"> </w:t>
      </w:r>
      <w:r w:rsidR="00EB4AAB">
        <w:rPr>
          <w:rFonts w:ascii="Cambria Math" w:hAnsi="Cambria Math"/>
          <w:sz w:val="24"/>
          <w:szCs w:val="24"/>
          <w:u w:val="single"/>
        </w:rPr>
        <w:t>2,5</w:t>
      </w:r>
      <w:r w:rsidR="00D31171">
        <w:rPr>
          <w:sz w:val="24"/>
          <w:szCs w:val="24"/>
          <w:u w:val="single"/>
        </w:rPr>
        <w:t xml:space="preserve">Km ≈ </w:t>
      </w:r>
      <w:r w:rsidR="00ED6DF5">
        <w:rPr>
          <w:sz w:val="24"/>
          <w:szCs w:val="24"/>
          <w:u w:val="single"/>
        </w:rPr>
        <w:t>1</w:t>
      </w:r>
      <w:r w:rsidR="00EB4AAB">
        <w:rPr>
          <w:sz w:val="24"/>
          <w:szCs w:val="24"/>
          <w:u w:val="single"/>
        </w:rPr>
        <w:t>12</w:t>
      </w:r>
      <w:r w:rsidR="00ED6DF5">
        <w:rPr>
          <w:sz w:val="24"/>
          <w:szCs w:val="24"/>
          <w:u w:val="single"/>
        </w:rPr>
        <w:t>m</w:t>
      </w:r>
      <w:r w:rsidR="0096245F">
        <w:rPr>
          <w:sz w:val="24"/>
          <w:szCs w:val="24"/>
          <w:u w:val="single"/>
        </w:rPr>
        <w:t>t</w:t>
      </w:r>
      <w:r w:rsidR="00D31171">
        <w:rPr>
          <w:sz w:val="24"/>
          <w:szCs w:val="24"/>
          <w:u w:val="single"/>
        </w:rPr>
        <w:t xml:space="preserve"> Altimetria </w:t>
      </w:r>
      <w:r w:rsidR="00ED6DF5">
        <w:rPr>
          <w:sz w:val="24"/>
          <w:szCs w:val="24"/>
          <w:u w:val="single"/>
        </w:rPr>
        <w:t>por volta</w:t>
      </w:r>
    </w:p>
    <w:tbl>
      <w:tblPr>
        <w:tblW w:w="7680" w:type="dxa"/>
        <w:tblCellMar>
          <w:left w:w="70" w:type="dxa"/>
          <w:right w:w="70" w:type="dxa"/>
        </w:tblCellMar>
        <w:tblLook w:val="04A0" w:firstRow="1" w:lastRow="0" w:firstColumn="1" w:lastColumn="0" w:noHBand="0" w:noVBand="1"/>
      </w:tblPr>
      <w:tblGrid>
        <w:gridCol w:w="4358"/>
        <w:gridCol w:w="610"/>
        <w:gridCol w:w="879"/>
        <w:gridCol w:w="916"/>
        <w:gridCol w:w="917"/>
      </w:tblGrid>
      <w:tr w:rsidR="00EB4AAB" w:rsidRPr="00EB4AAB" w:rsidTr="00EB4AAB">
        <w:trPr>
          <w:trHeight w:val="287"/>
        </w:trPr>
        <w:tc>
          <w:tcPr>
            <w:tcW w:w="7680" w:type="dxa"/>
            <w:gridSpan w:val="5"/>
            <w:tcBorders>
              <w:top w:val="nil"/>
              <w:left w:val="nil"/>
              <w:bottom w:val="nil"/>
              <w:right w:val="nil"/>
            </w:tcBorders>
            <w:shd w:val="clear" w:color="000000" w:fill="BDD7EE"/>
            <w:noWrap/>
            <w:vAlign w:val="bottom"/>
            <w:hideMark/>
          </w:tcPr>
          <w:p w:rsidR="00EB4AAB" w:rsidRPr="00EB4AAB" w:rsidRDefault="00EB4AAB" w:rsidP="00EB4AAB">
            <w:pPr>
              <w:spacing w:after="0" w:line="240" w:lineRule="auto"/>
              <w:jc w:val="center"/>
              <w:rPr>
                <w:rFonts w:ascii="Calibri" w:eastAsia="Times New Roman" w:hAnsi="Calibri" w:cs="Calibri"/>
                <w:lang w:eastAsia="pt-BR"/>
              </w:rPr>
            </w:pPr>
            <w:r w:rsidRPr="00EB4AAB">
              <w:rPr>
                <w:rFonts w:ascii="Calibri" w:eastAsia="Times New Roman" w:hAnsi="Calibri" w:cs="Calibri"/>
                <w:lang w:eastAsia="pt-BR"/>
              </w:rPr>
              <w:t>Masculino - PRÓ - Ranking</w:t>
            </w:r>
          </w:p>
        </w:tc>
      </w:tr>
      <w:tr w:rsidR="00EB4AAB" w:rsidRPr="00EB4AAB" w:rsidTr="00EB4AAB">
        <w:trPr>
          <w:trHeight w:val="287"/>
        </w:trPr>
        <w:tc>
          <w:tcPr>
            <w:tcW w:w="4358" w:type="dxa"/>
            <w:tcBorders>
              <w:top w:val="nil"/>
              <w:left w:val="nil"/>
              <w:bottom w:val="nil"/>
              <w:right w:val="nil"/>
            </w:tcBorders>
            <w:shd w:val="clear" w:color="000000" w:fill="FFE699"/>
            <w:noWrap/>
            <w:vAlign w:val="bottom"/>
            <w:hideMark/>
          </w:tcPr>
          <w:p w:rsidR="00EB4AAB" w:rsidRPr="00EB4AAB" w:rsidRDefault="00EB4AAB" w:rsidP="00EB4AAB">
            <w:pPr>
              <w:spacing w:after="0" w:line="240" w:lineRule="auto"/>
              <w:jc w:val="center"/>
              <w:rPr>
                <w:rFonts w:ascii="Calibri" w:eastAsia="Times New Roman" w:hAnsi="Calibri" w:cs="Calibri"/>
                <w:lang w:eastAsia="pt-BR"/>
              </w:rPr>
            </w:pPr>
            <w:r w:rsidRPr="00EB4AAB">
              <w:rPr>
                <w:rFonts w:ascii="Calibri" w:eastAsia="Times New Roman" w:hAnsi="Calibri" w:cs="Calibri"/>
                <w:lang w:eastAsia="pt-BR"/>
              </w:rPr>
              <w:t>Categorias</w:t>
            </w:r>
          </w:p>
        </w:tc>
        <w:tc>
          <w:tcPr>
            <w:tcW w:w="1489" w:type="dxa"/>
            <w:gridSpan w:val="2"/>
            <w:tcBorders>
              <w:top w:val="nil"/>
              <w:left w:val="nil"/>
              <w:bottom w:val="nil"/>
              <w:right w:val="nil"/>
            </w:tcBorders>
            <w:shd w:val="clear" w:color="000000" w:fill="FFF2CC"/>
            <w:noWrap/>
            <w:vAlign w:val="bottom"/>
            <w:hideMark/>
          </w:tcPr>
          <w:p w:rsidR="00EB4AAB" w:rsidRPr="00EB4AAB" w:rsidRDefault="00EB4AAB" w:rsidP="00EB4AAB">
            <w:pPr>
              <w:spacing w:after="0" w:line="240" w:lineRule="auto"/>
              <w:jc w:val="center"/>
              <w:rPr>
                <w:rFonts w:ascii="Calibri" w:eastAsia="Times New Roman" w:hAnsi="Calibri" w:cs="Calibri"/>
                <w:b/>
                <w:bCs/>
                <w:lang w:eastAsia="pt-BR"/>
              </w:rPr>
            </w:pPr>
            <w:r w:rsidRPr="00EB4AAB">
              <w:rPr>
                <w:rFonts w:ascii="Calibri" w:eastAsia="Times New Roman" w:hAnsi="Calibri" w:cs="Calibri"/>
                <w:b/>
                <w:bCs/>
                <w:lang w:eastAsia="pt-BR"/>
              </w:rPr>
              <w:t>Ano Vigente</w:t>
            </w:r>
          </w:p>
        </w:tc>
        <w:tc>
          <w:tcPr>
            <w:tcW w:w="1832" w:type="dxa"/>
            <w:gridSpan w:val="2"/>
            <w:tcBorders>
              <w:top w:val="nil"/>
              <w:left w:val="nil"/>
              <w:bottom w:val="nil"/>
              <w:right w:val="nil"/>
            </w:tcBorders>
            <w:shd w:val="clear" w:color="000000" w:fill="FFF2CC"/>
            <w:noWrap/>
            <w:vAlign w:val="bottom"/>
            <w:hideMark/>
          </w:tcPr>
          <w:p w:rsidR="00EB4AAB" w:rsidRPr="00EB4AAB" w:rsidRDefault="00EB4AAB" w:rsidP="00EB4AAB">
            <w:pPr>
              <w:spacing w:after="0" w:line="240" w:lineRule="auto"/>
              <w:jc w:val="center"/>
              <w:rPr>
                <w:rFonts w:ascii="Calibri" w:eastAsia="Times New Roman" w:hAnsi="Calibri" w:cs="Calibri"/>
                <w:b/>
                <w:bCs/>
                <w:lang w:eastAsia="pt-BR"/>
              </w:rPr>
            </w:pPr>
            <w:r w:rsidRPr="00EB4AAB">
              <w:rPr>
                <w:rFonts w:ascii="Calibri" w:eastAsia="Times New Roman" w:hAnsi="Calibri" w:cs="Calibri"/>
                <w:b/>
                <w:bCs/>
                <w:lang w:eastAsia="pt-BR"/>
              </w:rPr>
              <w:t>2024</w:t>
            </w:r>
          </w:p>
        </w:tc>
      </w:tr>
      <w:tr w:rsidR="00EB4AAB" w:rsidRPr="00EB4AAB" w:rsidTr="00EB4AAB">
        <w:trPr>
          <w:trHeight w:val="287"/>
        </w:trPr>
        <w:tc>
          <w:tcPr>
            <w:tcW w:w="4358" w:type="dxa"/>
            <w:tcBorders>
              <w:top w:val="nil"/>
              <w:left w:val="nil"/>
              <w:bottom w:val="nil"/>
              <w:right w:val="nil"/>
            </w:tcBorders>
            <w:shd w:val="clear" w:color="000000" w:fill="FFE699"/>
            <w:noWrap/>
            <w:vAlign w:val="bottom"/>
            <w:hideMark/>
          </w:tcPr>
          <w:p w:rsidR="00EB4AAB" w:rsidRPr="00EB4AAB" w:rsidRDefault="00EB4AAB" w:rsidP="00EB4AAB">
            <w:pPr>
              <w:spacing w:after="0" w:line="240" w:lineRule="auto"/>
              <w:jc w:val="center"/>
              <w:rPr>
                <w:rFonts w:ascii="Calibri" w:eastAsia="Times New Roman" w:hAnsi="Calibri" w:cs="Calibri"/>
                <w:b/>
                <w:bCs/>
                <w:lang w:eastAsia="pt-BR"/>
              </w:rPr>
            </w:pPr>
            <w:r w:rsidRPr="00EB4AAB">
              <w:rPr>
                <w:rFonts w:ascii="Calibri" w:eastAsia="Times New Roman" w:hAnsi="Calibri" w:cs="Calibri"/>
                <w:b/>
                <w:bCs/>
                <w:lang w:eastAsia="pt-BR"/>
              </w:rPr>
              <w:t>14</w:t>
            </w:r>
          </w:p>
        </w:tc>
        <w:tc>
          <w:tcPr>
            <w:tcW w:w="1489" w:type="dxa"/>
            <w:gridSpan w:val="2"/>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center"/>
              <w:rPr>
                <w:rFonts w:ascii="Calibri" w:eastAsia="Times New Roman" w:hAnsi="Calibri" w:cs="Calibri"/>
                <w:lang w:eastAsia="pt-BR"/>
              </w:rPr>
            </w:pPr>
            <w:r w:rsidRPr="00EB4AAB">
              <w:rPr>
                <w:rFonts w:ascii="Calibri" w:eastAsia="Times New Roman" w:hAnsi="Calibri" w:cs="Calibri"/>
                <w:lang w:eastAsia="pt-BR"/>
              </w:rPr>
              <w:t>Faixa Etária</w:t>
            </w:r>
          </w:p>
        </w:tc>
        <w:tc>
          <w:tcPr>
            <w:tcW w:w="1832" w:type="dxa"/>
            <w:gridSpan w:val="2"/>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center"/>
              <w:rPr>
                <w:rFonts w:ascii="Calibri" w:eastAsia="Times New Roman" w:hAnsi="Calibri" w:cs="Calibri"/>
                <w:lang w:eastAsia="pt-BR"/>
              </w:rPr>
            </w:pPr>
            <w:r w:rsidRPr="00EB4AAB">
              <w:rPr>
                <w:rFonts w:ascii="Calibri" w:eastAsia="Times New Roman" w:hAnsi="Calibri" w:cs="Calibri"/>
                <w:lang w:eastAsia="pt-BR"/>
              </w:rPr>
              <w:t>Nascimento</w:t>
            </w:r>
          </w:p>
        </w:tc>
      </w:tr>
      <w:tr w:rsidR="00EB4AAB" w:rsidRPr="00EB4AAB" w:rsidTr="00EB4AAB">
        <w:trPr>
          <w:trHeight w:val="287"/>
        </w:trPr>
        <w:tc>
          <w:tcPr>
            <w:tcW w:w="435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Calibri" w:eastAsia="Times New Roman" w:hAnsi="Calibri" w:cs="Calibri"/>
                <w:lang w:eastAsia="pt-BR"/>
              </w:rPr>
            </w:pPr>
            <w:r w:rsidRPr="00EB4AAB">
              <w:rPr>
                <w:rFonts w:ascii="Calibri" w:eastAsia="Times New Roman" w:hAnsi="Calibri" w:cs="Calibri"/>
                <w:lang w:eastAsia="pt-BR"/>
              </w:rPr>
              <w:t>Elite (ou critério Técnico)</w:t>
            </w:r>
          </w:p>
        </w:tc>
        <w:tc>
          <w:tcPr>
            <w:tcW w:w="610"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23</w:t>
            </w:r>
          </w:p>
        </w:tc>
        <w:tc>
          <w:tcPr>
            <w:tcW w:w="878" w:type="dxa"/>
            <w:tcBorders>
              <w:top w:val="nil"/>
              <w:left w:val="nil"/>
              <w:bottom w:val="nil"/>
              <w:right w:val="nil"/>
            </w:tcBorders>
            <w:shd w:val="clear" w:color="auto" w:fill="auto"/>
            <w:noWrap/>
            <w:vAlign w:val="bottom"/>
            <w:hideMark/>
          </w:tcPr>
          <w:p w:rsidR="00EB4AAB" w:rsidRPr="00EB4AAB" w:rsidRDefault="0051781D" w:rsidP="00EB4AAB">
            <w:pPr>
              <w:spacing w:after="0" w:line="240" w:lineRule="auto"/>
              <w:jc w:val="right"/>
              <w:rPr>
                <w:rFonts w:ascii="Calibri" w:eastAsia="Times New Roman" w:hAnsi="Calibri" w:cs="Calibri"/>
                <w:lang w:eastAsia="pt-BR"/>
              </w:rPr>
            </w:pPr>
            <w:r>
              <w:rPr>
                <w:rFonts w:ascii="Calibri" w:eastAsia="Times New Roman" w:hAnsi="Calibri" w:cs="Calibri"/>
                <w:lang w:eastAsia="pt-BR"/>
              </w:rPr>
              <w:t>50</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2001</w:t>
            </w:r>
          </w:p>
        </w:tc>
        <w:tc>
          <w:tcPr>
            <w:tcW w:w="916" w:type="dxa"/>
            <w:tcBorders>
              <w:top w:val="nil"/>
              <w:left w:val="nil"/>
              <w:bottom w:val="nil"/>
              <w:right w:val="nil"/>
            </w:tcBorders>
            <w:shd w:val="clear" w:color="auto" w:fill="auto"/>
            <w:noWrap/>
            <w:vAlign w:val="bottom"/>
            <w:hideMark/>
          </w:tcPr>
          <w:p w:rsidR="00EB4AAB" w:rsidRPr="00EB4AAB" w:rsidRDefault="00EB4AAB" w:rsidP="0051781D">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19</w:t>
            </w:r>
            <w:r w:rsidR="0051781D">
              <w:rPr>
                <w:rFonts w:ascii="Calibri" w:eastAsia="Times New Roman" w:hAnsi="Calibri" w:cs="Calibri"/>
                <w:lang w:eastAsia="pt-BR"/>
              </w:rPr>
              <w:t>74</w:t>
            </w:r>
          </w:p>
        </w:tc>
      </w:tr>
      <w:tr w:rsidR="00EB4AAB" w:rsidRPr="00EB4AAB" w:rsidTr="00EB4AAB">
        <w:trPr>
          <w:trHeight w:val="287"/>
        </w:trPr>
        <w:tc>
          <w:tcPr>
            <w:tcW w:w="435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Calibri" w:eastAsia="Times New Roman" w:hAnsi="Calibri" w:cs="Calibri"/>
                <w:lang w:eastAsia="pt-BR"/>
              </w:rPr>
            </w:pPr>
            <w:r w:rsidRPr="00EB4AAB">
              <w:rPr>
                <w:rFonts w:ascii="Calibri" w:eastAsia="Times New Roman" w:hAnsi="Calibri" w:cs="Calibri"/>
                <w:lang w:eastAsia="pt-BR"/>
              </w:rPr>
              <w:t>SUB 23</w:t>
            </w:r>
          </w:p>
        </w:tc>
        <w:tc>
          <w:tcPr>
            <w:tcW w:w="610"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19</w:t>
            </w:r>
          </w:p>
        </w:tc>
        <w:tc>
          <w:tcPr>
            <w:tcW w:w="87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22</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2005</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2002</w:t>
            </w:r>
          </w:p>
        </w:tc>
      </w:tr>
      <w:tr w:rsidR="00EB4AAB" w:rsidRPr="00EB4AAB" w:rsidTr="00EB4AAB">
        <w:trPr>
          <w:trHeight w:val="287"/>
        </w:trPr>
        <w:tc>
          <w:tcPr>
            <w:tcW w:w="435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Calibri" w:eastAsia="Times New Roman" w:hAnsi="Calibri" w:cs="Calibri"/>
                <w:lang w:eastAsia="pt-BR"/>
              </w:rPr>
            </w:pPr>
            <w:r w:rsidRPr="00EB4AAB">
              <w:rPr>
                <w:rFonts w:ascii="Calibri" w:eastAsia="Times New Roman" w:hAnsi="Calibri" w:cs="Calibri"/>
                <w:lang w:eastAsia="pt-BR"/>
              </w:rPr>
              <w:t>SUB 30</w:t>
            </w:r>
          </w:p>
        </w:tc>
        <w:tc>
          <w:tcPr>
            <w:tcW w:w="610"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23</w:t>
            </w:r>
          </w:p>
        </w:tc>
        <w:tc>
          <w:tcPr>
            <w:tcW w:w="87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29</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2001</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1995</w:t>
            </w:r>
          </w:p>
        </w:tc>
      </w:tr>
      <w:tr w:rsidR="00EB4AAB" w:rsidRPr="00EB4AAB" w:rsidTr="00EB4AAB">
        <w:trPr>
          <w:trHeight w:val="287"/>
        </w:trPr>
        <w:tc>
          <w:tcPr>
            <w:tcW w:w="435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Calibri" w:eastAsia="Times New Roman" w:hAnsi="Calibri" w:cs="Calibri"/>
                <w:lang w:eastAsia="pt-BR"/>
              </w:rPr>
            </w:pPr>
            <w:r w:rsidRPr="00EB4AAB">
              <w:rPr>
                <w:rFonts w:ascii="Calibri" w:eastAsia="Times New Roman" w:hAnsi="Calibri" w:cs="Calibri"/>
                <w:lang w:eastAsia="pt-BR"/>
              </w:rPr>
              <w:t>JUNIOR</w:t>
            </w:r>
          </w:p>
        </w:tc>
        <w:tc>
          <w:tcPr>
            <w:tcW w:w="610"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17</w:t>
            </w:r>
          </w:p>
        </w:tc>
        <w:tc>
          <w:tcPr>
            <w:tcW w:w="87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18</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2007</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2006</w:t>
            </w:r>
          </w:p>
        </w:tc>
      </w:tr>
      <w:tr w:rsidR="00EB4AAB" w:rsidRPr="00EB4AAB" w:rsidTr="00EB4AAB">
        <w:trPr>
          <w:trHeight w:val="287"/>
        </w:trPr>
        <w:tc>
          <w:tcPr>
            <w:tcW w:w="435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Calibri" w:eastAsia="Times New Roman" w:hAnsi="Calibri" w:cs="Calibri"/>
                <w:lang w:eastAsia="pt-BR"/>
              </w:rPr>
            </w:pPr>
            <w:r w:rsidRPr="00EB4AAB">
              <w:rPr>
                <w:rFonts w:ascii="Calibri" w:eastAsia="Times New Roman" w:hAnsi="Calibri" w:cs="Calibri"/>
                <w:lang w:eastAsia="pt-BR"/>
              </w:rPr>
              <w:t>JUVENIL</w:t>
            </w:r>
          </w:p>
        </w:tc>
        <w:tc>
          <w:tcPr>
            <w:tcW w:w="610"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15</w:t>
            </w:r>
          </w:p>
        </w:tc>
        <w:tc>
          <w:tcPr>
            <w:tcW w:w="87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16</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2009</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2008</w:t>
            </w:r>
          </w:p>
        </w:tc>
      </w:tr>
      <w:tr w:rsidR="00EB4AAB" w:rsidRPr="00EB4AAB" w:rsidTr="00EB4AAB">
        <w:trPr>
          <w:trHeight w:val="287"/>
        </w:trPr>
        <w:tc>
          <w:tcPr>
            <w:tcW w:w="435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Calibri" w:eastAsia="Times New Roman" w:hAnsi="Calibri" w:cs="Calibri"/>
                <w:lang w:eastAsia="pt-BR"/>
              </w:rPr>
            </w:pPr>
            <w:r w:rsidRPr="00EB4AAB">
              <w:rPr>
                <w:rFonts w:ascii="Calibri" w:eastAsia="Times New Roman" w:hAnsi="Calibri" w:cs="Calibri"/>
                <w:lang w:eastAsia="pt-BR"/>
              </w:rPr>
              <w:t>INFANTO-JUVENIL</w:t>
            </w:r>
          </w:p>
        </w:tc>
        <w:tc>
          <w:tcPr>
            <w:tcW w:w="610"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12</w:t>
            </w:r>
          </w:p>
        </w:tc>
        <w:tc>
          <w:tcPr>
            <w:tcW w:w="87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14</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2012</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2010</w:t>
            </w:r>
          </w:p>
        </w:tc>
      </w:tr>
      <w:tr w:rsidR="00EB4AAB" w:rsidRPr="00EB4AAB" w:rsidTr="00EB4AAB">
        <w:trPr>
          <w:trHeight w:val="287"/>
        </w:trPr>
        <w:tc>
          <w:tcPr>
            <w:tcW w:w="435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Calibri" w:eastAsia="Times New Roman" w:hAnsi="Calibri" w:cs="Calibri"/>
                <w:lang w:eastAsia="pt-BR"/>
              </w:rPr>
            </w:pPr>
            <w:r w:rsidRPr="00EB4AAB">
              <w:rPr>
                <w:rFonts w:ascii="Calibri" w:eastAsia="Times New Roman" w:hAnsi="Calibri" w:cs="Calibri"/>
                <w:lang w:eastAsia="pt-BR"/>
              </w:rPr>
              <w:t>Master A1</w:t>
            </w:r>
          </w:p>
        </w:tc>
        <w:tc>
          <w:tcPr>
            <w:tcW w:w="610"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30</w:t>
            </w:r>
          </w:p>
        </w:tc>
        <w:tc>
          <w:tcPr>
            <w:tcW w:w="87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34</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1994</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1990</w:t>
            </w:r>
          </w:p>
        </w:tc>
      </w:tr>
      <w:tr w:rsidR="00EB4AAB" w:rsidRPr="00EB4AAB" w:rsidTr="00EB4AAB">
        <w:trPr>
          <w:trHeight w:val="287"/>
        </w:trPr>
        <w:tc>
          <w:tcPr>
            <w:tcW w:w="435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Calibri" w:eastAsia="Times New Roman" w:hAnsi="Calibri" w:cs="Calibri"/>
                <w:lang w:eastAsia="pt-BR"/>
              </w:rPr>
            </w:pPr>
            <w:r w:rsidRPr="00EB4AAB">
              <w:rPr>
                <w:rFonts w:ascii="Calibri" w:eastAsia="Times New Roman" w:hAnsi="Calibri" w:cs="Calibri"/>
                <w:lang w:eastAsia="pt-BR"/>
              </w:rPr>
              <w:t>Master A2</w:t>
            </w:r>
          </w:p>
        </w:tc>
        <w:tc>
          <w:tcPr>
            <w:tcW w:w="610"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35</w:t>
            </w:r>
          </w:p>
        </w:tc>
        <w:tc>
          <w:tcPr>
            <w:tcW w:w="87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39</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1989</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1985</w:t>
            </w:r>
          </w:p>
        </w:tc>
      </w:tr>
      <w:tr w:rsidR="00EB4AAB" w:rsidRPr="00EB4AAB" w:rsidTr="00EB4AAB">
        <w:trPr>
          <w:trHeight w:val="287"/>
        </w:trPr>
        <w:tc>
          <w:tcPr>
            <w:tcW w:w="435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Calibri" w:eastAsia="Times New Roman" w:hAnsi="Calibri" w:cs="Calibri"/>
                <w:lang w:eastAsia="pt-BR"/>
              </w:rPr>
            </w:pPr>
            <w:r w:rsidRPr="00EB4AAB">
              <w:rPr>
                <w:rFonts w:ascii="Calibri" w:eastAsia="Times New Roman" w:hAnsi="Calibri" w:cs="Calibri"/>
                <w:lang w:eastAsia="pt-BR"/>
              </w:rPr>
              <w:t>Master B1</w:t>
            </w:r>
          </w:p>
        </w:tc>
        <w:tc>
          <w:tcPr>
            <w:tcW w:w="610"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40</w:t>
            </w:r>
          </w:p>
        </w:tc>
        <w:tc>
          <w:tcPr>
            <w:tcW w:w="87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44</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1984</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1980</w:t>
            </w:r>
          </w:p>
        </w:tc>
      </w:tr>
      <w:tr w:rsidR="00EB4AAB" w:rsidRPr="00EB4AAB" w:rsidTr="00EB4AAB">
        <w:trPr>
          <w:trHeight w:val="287"/>
        </w:trPr>
        <w:tc>
          <w:tcPr>
            <w:tcW w:w="435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Calibri" w:eastAsia="Times New Roman" w:hAnsi="Calibri" w:cs="Calibri"/>
                <w:lang w:eastAsia="pt-BR"/>
              </w:rPr>
            </w:pPr>
            <w:r w:rsidRPr="00EB4AAB">
              <w:rPr>
                <w:rFonts w:ascii="Calibri" w:eastAsia="Times New Roman" w:hAnsi="Calibri" w:cs="Calibri"/>
                <w:lang w:eastAsia="pt-BR"/>
              </w:rPr>
              <w:t>Master B2</w:t>
            </w:r>
          </w:p>
        </w:tc>
        <w:tc>
          <w:tcPr>
            <w:tcW w:w="610"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45</w:t>
            </w:r>
          </w:p>
        </w:tc>
        <w:tc>
          <w:tcPr>
            <w:tcW w:w="87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49</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1979</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1975</w:t>
            </w:r>
          </w:p>
        </w:tc>
      </w:tr>
      <w:tr w:rsidR="00EB4AAB" w:rsidRPr="00EB4AAB" w:rsidTr="00EB4AAB">
        <w:trPr>
          <w:trHeight w:val="287"/>
        </w:trPr>
        <w:tc>
          <w:tcPr>
            <w:tcW w:w="435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Calibri" w:eastAsia="Times New Roman" w:hAnsi="Calibri" w:cs="Calibri"/>
                <w:lang w:eastAsia="pt-BR"/>
              </w:rPr>
            </w:pPr>
            <w:r w:rsidRPr="00EB4AAB">
              <w:rPr>
                <w:rFonts w:ascii="Calibri" w:eastAsia="Times New Roman" w:hAnsi="Calibri" w:cs="Calibri"/>
                <w:lang w:eastAsia="pt-BR"/>
              </w:rPr>
              <w:t>Master C1</w:t>
            </w:r>
          </w:p>
        </w:tc>
        <w:tc>
          <w:tcPr>
            <w:tcW w:w="610"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50</w:t>
            </w:r>
          </w:p>
        </w:tc>
        <w:tc>
          <w:tcPr>
            <w:tcW w:w="87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54</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1974</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1970</w:t>
            </w:r>
          </w:p>
        </w:tc>
      </w:tr>
      <w:tr w:rsidR="00EB4AAB" w:rsidRPr="00EB4AAB" w:rsidTr="00EB4AAB">
        <w:trPr>
          <w:trHeight w:val="287"/>
        </w:trPr>
        <w:tc>
          <w:tcPr>
            <w:tcW w:w="435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Calibri" w:eastAsia="Times New Roman" w:hAnsi="Calibri" w:cs="Calibri"/>
                <w:lang w:eastAsia="pt-BR"/>
              </w:rPr>
            </w:pPr>
            <w:r w:rsidRPr="00EB4AAB">
              <w:rPr>
                <w:rFonts w:ascii="Calibri" w:eastAsia="Times New Roman" w:hAnsi="Calibri" w:cs="Calibri"/>
                <w:lang w:eastAsia="pt-BR"/>
              </w:rPr>
              <w:t>Master C2</w:t>
            </w:r>
          </w:p>
        </w:tc>
        <w:tc>
          <w:tcPr>
            <w:tcW w:w="610"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55</w:t>
            </w:r>
          </w:p>
        </w:tc>
        <w:tc>
          <w:tcPr>
            <w:tcW w:w="87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59</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1969</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1965</w:t>
            </w:r>
          </w:p>
        </w:tc>
      </w:tr>
      <w:tr w:rsidR="00EB4AAB" w:rsidRPr="00EB4AAB" w:rsidTr="00EB4AAB">
        <w:trPr>
          <w:trHeight w:val="287"/>
        </w:trPr>
        <w:tc>
          <w:tcPr>
            <w:tcW w:w="435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Calibri" w:eastAsia="Times New Roman" w:hAnsi="Calibri" w:cs="Calibri"/>
                <w:lang w:eastAsia="pt-BR"/>
              </w:rPr>
            </w:pPr>
            <w:r w:rsidRPr="00EB4AAB">
              <w:rPr>
                <w:rFonts w:ascii="Calibri" w:eastAsia="Times New Roman" w:hAnsi="Calibri" w:cs="Calibri"/>
                <w:lang w:eastAsia="pt-BR"/>
              </w:rPr>
              <w:t>Master D</w:t>
            </w:r>
          </w:p>
        </w:tc>
        <w:tc>
          <w:tcPr>
            <w:tcW w:w="610"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60</w:t>
            </w:r>
          </w:p>
        </w:tc>
        <w:tc>
          <w:tcPr>
            <w:tcW w:w="87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100</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1964</w:t>
            </w: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1924</w:t>
            </w:r>
          </w:p>
        </w:tc>
      </w:tr>
      <w:tr w:rsidR="00EB4AAB" w:rsidRPr="00EB4AAB" w:rsidTr="00EB4AAB">
        <w:trPr>
          <w:trHeight w:val="287"/>
        </w:trPr>
        <w:tc>
          <w:tcPr>
            <w:tcW w:w="435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Calibri" w:eastAsia="Times New Roman" w:hAnsi="Calibri" w:cs="Calibri"/>
                <w:lang w:eastAsia="pt-BR"/>
              </w:rPr>
            </w:pPr>
            <w:r w:rsidRPr="00EB4AAB">
              <w:rPr>
                <w:rFonts w:ascii="Calibri" w:eastAsia="Times New Roman" w:hAnsi="Calibri" w:cs="Calibri"/>
                <w:lang w:eastAsia="pt-BR"/>
              </w:rPr>
              <w:t>E-Bike</w:t>
            </w:r>
          </w:p>
        </w:tc>
        <w:tc>
          <w:tcPr>
            <w:tcW w:w="610"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Calibri" w:eastAsia="Times New Roman" w:hAnsi="Calibri" w:cs="Calibri"/>
                <w:lang w:eastAsia="pt-BR"/>
              </w:rPr>
            </w:pPr>
          </w:p>
        </w:tc>
        <w:tc>
          <w:tcPr>
            <w:tcW w:w="878"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Times New Roman" w:eastAsia="Times New Roman" w:hAnsi="Times New Roman" w:cs="Times New Roman"/>
                <w:sz w:val="20"/>
                <w:szCs w:val="20"/>
                <w:lang w:eastAsia="pt-BR"/>
              </w:rPr>
            </w:pP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Times New Roman" w:eastAsia="Times New Roman" w:hAnsi="Times New Roman" w:cs="Times New Roman"/>
                <w:sz w:val="20"/>
                <w:szCs w:val="20"/>
                <w:lang w:eastAsia="pt-BR"/>
              </w:rPr>
            </w:pPr>
          </w:p>
        </w:tc>
        <w:tc>
          <w:tcPr>
            <w:tcW w:w="91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Times New Roman" w:eastAsia="Times New Roman" w:hAnsi="Times New Roman" w:cs="Times New Roman"/>
                <w:sz w:val="20"/>
                <w:szCs w:val="20"/>
                <w:lang w:eastAsia="pt-BR"/>
              </w:rPr>
            </w:pPr>
          </w:p>
        </w:tc>
      </w:tr>
    </w:tbl>
    <w:p w:rsidR="00EB4AAB" w:rsidRDefault="00EB4AAB" w:rsidP="00247E19">
      <w:pPr>
        <w:rPr>
          <w:sz w:val="24"/>
          <w:szCs w:val="24"/>
          <w:u w:val="single"/>
        </w:rPr>
      </w:pPr>
    </w:p>
    <w:tbl>
      <w:tblPr>
        <w:tblW w:w="7703" w:type="dxa"/>
        <w:tblCellMar>
          <w:left w:w="70" w:type="dxa"/>
          <w:right w:w="70" w:type="dxa"/>
        </w:tblCellMar>
        <w:tblLook w:val="04A0" w:firstRow="1" w:lastRow="0" w:firstColumn="1" w:lastColumn="0" w:noHBand="0" w:noVBand="1"/>
      </w:tblPr>
      <w:tblGrid>
        <w:gridCol w:w="4396"/>
        <w:gridCol w:w="729"/>
        <w:gridCol w:w="729"/>
        <w:gridCol w:w="924"/>
        <w:gridCol w:w="925"/>
      </w:tblGrid>
      <w:tr w:rsidR="00EB4AAB" w:rsidRPr="00EB4AAB" w:rsidTr="00EB4AAB">
        <w:trPr>
          <w:trHeight w:val="305"/>
        </w:trPr>
        <w:tc>
          <w:tcPr>
            <w:tcW w:w="7703" w:type="dxa"/>
            <w:gridSpan w:val="5"/>
            <w:tcBorders>
              <w:top w:val="nil"/>
              <w:left w:val="nil"/>
              <w:bottom w:val="nil"/>
              <w:right w:val="nil"/>
            </w:tcBorders>
            <w:shd w:val="clear" w:color="000000" w:fill="FF99CC"/>
            <w:noWrap/>
            <w:vAlign w:val="bottom"/>
            <w:hideMark/>
          </w:tcPr>
          <w:p w:rsidR="00EB4AAB" w:rsidRPr="00EB4AAB" w:rsidRDefault="00EB4AAB" w:rsidP="00EB4AAB">
            <w:pPr>
              <w:spacing w:after="0" w:line="240" w:lineRule="auto"/>
              <w:jc w:val="center"/>
              <w:rPr>
                <w:rFonts w:ascii="Calibri" w:eastAsia="Times New Roman" w:hAnsi="Calibri" w:cs="Calibri"/>
                <w:lang w:eastAsia="pt-BR"/>
              </w:rPr>
            </w:pPr>
            <w:r w:rsidRPr="00EB4AAB">
              <w:rPr>
                <w:rFonts w:ascii="Calibri" w:eastAsia="Times New Roman" w:hAnsi="Calibri" w:cs="Calibri"/>
                <w:lang w:eastAsia="pt-BR"/>
              </w:rPr>
              <w:t>Feminino - PRÓ - Ranking</w:t>
            </w:r>
          </w:p>
        </w:tc>
      </w:tr>
      <w:tr w:rsidR="00EB4AAB" w:rsidRPr="00EB4AAB" w:rsidTr="00EB4AAB">
        <w:trPr>
          <w:trHeight w:val="305"/>
        </w:trPr>
        <w:tc>
          <w:tcPr>
            <w:tcW w:w="4396" w:type="dxa"/>
            <w:tcBorders>
              <w:top w:val="nil"/>
              <w:left w:val="nil"/>
              <w:bottom w:val="nil"/>
              <w:right w:val="nil"/>
            </w:tcBorders>
            <w:shd w:val="clear" w:color="000000" w:fill="FFE699"/>
            <w:noWrap/>
            <w:vAlign w:val="bottom"/>
            <w:hideMark/>
          </w:tcPr>
          <w:p w:rsidR="00EB4AAB" w:rsidRPr="00EB4AAB" w:rsidRDefault="00EB4AAB" w:rsidP="00EB4AAB">
            <w:pPr>
              <w:spacing w:after="0" w:line="240" w:lineRule="auto"/>
              <w:jc w:val="center"/>
              <w:rPr>
                <w:rFonts w:ascii="Calibri" w:eastAsia="Times New Roman" w:hAnsi="Calibri" w:cs="Calibri"/>
                <w:lang w:eastAsia="pt-BR"/>
              </w:rPr>
            </w:pPr>
            <w:r w:rsidRPr="00EB4AAB">
              <w:rPr>
                <w:rFonts w:ascii="Calibri" w:eastAsia="Times New Roman" w:hAnsi="Calibri" w:cs="Calibri"/>
                <w:lang w:eastAsia="pt-BR"/>
              </w:rPr>
              <w:t>Categorias</w:t>
            </w:r>
          </w:p>
        </w:tc>
        <w:tc>
          <w:tcPr>
            <w:tcW w:w="1458" w:type="dxa"/>
            <w:gridSpan w:val="2"/>
            <w:tcBorders>
              <w:top w:val="nil"/>
              <w:left w:val="nil"/>
              <w:bottom w:val="nil"/>
              <w:right w:val="nil"/>
            </w:tcBorders>
            <w:shd w:val="clear" w:color="000000" w:fill="FFF2CC"/>
            <w:noWrap/>
            <w:vAlign w:val="bottom"/>
            <w:hideMark/>
          </w:tcPr>
          <w:p w:rsidR="00EB4AAB" w:rsidRPr="00EB4AAB" w:rsidRDefault="00EB4AAB" w:rsidP="00EB4AAB">
            <w:pPr>
              <w:spacing w:after="0" w:line="240" w:lineRule="auto"/>
              <w:jc w:val="center"/>
              <w:rPr>
                <w:rFonts w:ascii="Calibri" w:eastAsia="Times New Roman" w:hAnsi="Calibri" w:cs="Calibri"/>
                <w:b/>
                <w:bCs/>
                <w:lang w:eastAsia="pt-BR"/>
              </w:rPr>
            </w:pPr>
            <w:r w:rsidRPr="00EB4AAB">
              <w:rPr>
                <w:rFonts w:ascii="Calibri" w:eastAsia="Times New Roman" w:hAnsi="Calibri" w:cs="Calibri"/>
                <w:b/>
                <w:bCs/>
                <w:lang w:eastAsia="pt-BR"/>
              </w:rPr>
              <w:t>Ano Vigente</w:t>
            </w:r>
          </w:p>
        </w:tc>
        <w:tc>
          <w:tcPr>
            <w:tcW w:w="1848" w:type="dxa"/>
            <w:gridSpan w:val="2"/>
            <w:tcBorders>
              <w:top w:val="nil"/>
              <w:left w:val="nil"/>
              <w:bottom w:val="nil"/>
              <w:right w:val="nil"/>
            </w:tcBorders>
            <w:shd w:val="clear" w:color="000000" w:fill="FFF2CC"/>
            <w:noWrap/>
            <w:vAlign w:val="bottom"/>
            <w:hideMark/>
          </w:tcPr>
          <w:p w:rsidR="00EB4AAB" w:rsidRPr="00EB4AAB" w:rsidRDefault="00EB4AAB" w:rsidP="00EB4AAB">
            <w:pPr>
              <w:spacing w:after="0" w:line="240" w:lineRule="auto"/>
              <w:jc w:val="center"/>
              <w:rPr>
                <w:rFonts w:ascii="Calibri" w:eastAsia="Times New Roman" w:hAnsi="Calibri" w:cs="Calibri"/>
                <w:b/>
                <w:bCs/>
                <w:lang w:eastAsia="pt-BR"/>
              </w:rPr>
            </w:pPr>
            <w:r w:rsidRPr="00EB4AAB">
              <w:rPr>
                <w:rFonts w:ascii="Calibri" w:eastAsia="Times New Roman" w:hAnsi="Calibri" w:cs="Calibri"/>
                <w:b/>
                <w:bCs/>
                <w:lang w:eastAsia="pt-BR"/>
              </w:rPr>
              <w:t>2024</w:t>
            </w:r>
          </w:p>
        </w:tc>
      </w:tr>
      <w:tr w:rsidR="00EB4AAB" w:rsidRPr="00EB4AAB" w:rsidTr="00EB4AAB">
        <w:trPr>
          <w:trHeight w:val="305"/>
        </w:trPr>
        <w:tc>
          <w:tcPr>
            <w:tcW w:w="4396" w:type="dxa"/>
            <w:tcBorders>
              <w:top w:val="nil"/>
              <w:left w:val="nil"/>
              <w:bottom w:val="nil"/>
              <w:right w:val="nil"/>
            </w:tcBorders>
            <w:shd w:val="clear" w:color="000000" w:fill="FFE699"/>
            <w:noWrap/>
            <w:vAlign w:val="bottom"/>
            <w:hideMark/>
          </w:tcPr>
          <w:p w:rsidR="00EB4AAB" w:rsidRPr="00EB4AAB" w:rsidRDefault="00EB4AAB" w:rsidP="00EB4AAB">
            <w:pPr>
              <w:spacing w:after="0" w:line="240" w:lineRule="auto"/>
              <w:jc w:val="center"/>
              <w:rPr>
                <w:rFonts w:ascii="Calibri" w:eastAsia="Times New Roman" w:hAnsi="Calibri" w:cs="Calibri"/>
                <w:b/>
                <w:bCs/>
                <w:lang w:eastAsia="pt-BR"/>
              </w:rPr>
            </w:pPr>
            <w:r w:rsidRPr="00EB4AAB">
              <w:rPr>
                <w:rFonts w:ascii="Calibri" w:eastAsia="Times New Roman" w:hAnsi="Calibri" w:cs="Calibri"/>
                <w:b/>
                <w:bCs/>
                <w:lang w:eastAsia="pt-BR"/>
              </w:rPr>
              <w:t>6</w:t>
            </w:r>
          </w:p>
        </w:tc>
        <w:tc>
          <w:tcPr>
            <w:tcW w:w="1458" w:type="dxa"/>
            <w:gridSpan w:val="2"/>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center"/>
              <w:rPr>
                <w:rFonts w:ascii="Calibri" w:eastAsia="Times New Roman" w:hAnsi="Calibri" w:cs="Calibri"/>
                <w:lang w:eastAsia="pt-BR"/>
              </w:rPr>
            </w:pPr>
            <w:r w:rsidRPr="00EB4AAB">
              <w:rPr>
                <w:rFonts w:ascii="Calibri" w:eastAsia="Times New Roman" w:hAnsi="Calibri" w:cs="Calibri"/>
                <w:lang w:eastAsia="pt-BR"/>
              </w:rPr>
              <w:t>Faixa Etária</w:t>
            </w:r>
          </w:p>
        </w:tc>
        <w:tc>
          <w:tcPr>
            <w:tcW w:w="1848" w:type="dxa"/>
            <w:gridSpan w:val="2"/>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center"/>
              <w:rPr>
                <w:rFonts w:ascii="Calibri" w:eastAsia="Times New Roman" w:hAnsi="Calibri" w:cs="Calibri"/>
                <w:lang w:eastAsia="pt-BR"/>
              </w:rPr>
            </w:pPr>
            <w:r w:rsidRPr="00EB4AAB">
              <w:rPr>
                <w:rFonts w:ascii="Calibri" w:eastAsia="Times New Roman" w:hAnsi="Calibri" w:cs="Calibri"/>
                <w:lang w:eastAsia="pt-BR"/>
              </w:rPr>
              <w:t>Nascimento</w:t>
            </w:r>
          </w:p>
        </w:tc>
      </w:tr>
      <w:tr w:rsidR="00EB4AAB" w:rsidRPr="00EB4AAB" w:rsidTr="00EB4AAB">
        <w:trPr>
          <w:trHeight w:val="305"/>
        </w:trPr>
        <w:tc>
          <w:tcPr>
            <w:tcW w:w="439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Calibri" w:eastAsia="Times New Roman" w:hAnsi="Calibri" w:cs="Calibri"/>
                <w:lang w:eastAsia="pt-BR"/>
              </w:rPr>
            </w:pPr>
            <w:r w:rsidRPr="00EB4AAB">
              <w:rPr>
                <w:rFonts w:ascii="Calibri" w:eastAsia="Times New Roman" w:hAnsi="Calibri" w:cs="Calibri"/>
                <w:lang w:eastAsia="pt-BR"/>
              </w:rPr>
              <w:t>Elite (ou critério Técnico)</w:t>
            </w:r>
          </w:p>
        </w:tc>
        <w:tc>
          <w:tcPr>
            <w:tcW w:w="729"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23</w:t>
            </w:r>
          </w:p>
        </w:tc>
        <w:tc>
          <w:tcPr>
            <w:tcW w:w="729" w:type="dxa"/>
            <w:tcBorders>
              <w:top w:val="nil"/>
              <w:left w:val="nil"/>
              <w:bottom w:val="nil"/>
              <w:right w:val="nil"/>
            </w:tcBorders>
            <w:shd w:val="clear" w:color="auto" w:fill="auto"/>
            <w:noWrap/>
            <w:vAlign w:val="bottom"/>
            <w:hideMark/>
          </w:tcPr>
          <w:p w:rsidR="00EB4AAB" w:rsidRPr="00EB4AAB" w:rsidRDefault="0051781D" w:rsidP="00EB4AAB">
            <w:pPr>
              <w:spacing w:after="0" w:line="240" w:lineRule="auto"/>
              <w:jc w:val="right"/>
              <w:rPr>
                <w:rFonts w:ascii="Calibri" w:eastAsia="Times New Roman" w:hAnsi="Calibri" w:cs="Calibri"/>
                <w:lang w:eastAsia="pt-BR"/>
              </w:rPr>
            </w:pPr>
            <w:r>
              <w:rPr>
                <w:rFonts w:ascii="Calibri" w:eastAsia="Times New Roman" w:hAnsi="Calibri" w:cs="Calibri"/>
                <w:lang w:eastAsia="pt-BR"/>
              </w:rPr>
              <w:t>50</w:t>
            </w:r>
          </w:p>
        </w:tc>
        <w:tc>
          <w:tcPr>
            <w:tcW w:w="924"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2001</w:t>
            </w:r>
          </w:p>
        </w:tc>
        <w:tc>
          <w:tcPr>
            <w:tcW w:w="924" w:type="dxa"/>
            <w:tcBorders>
              <w:top w:val="nil"/>
              <w:left w:val="nil"/>
              <w:bottom w:val="nil"/>
              <w:right w:val="nil"/>
            </w:tcBorders>
            <w:shd w:val="clear" w:color="auto" w:fill="auto"/>
            <w:noWrap/>
            <w:vAlign w:val="bottom"/>
            <w:hideMark/>
          </w:tcPr>
          <w:p w:rsidR="00EB4AAB" w:rsidRPr="00EB4AAB" w:rsidRDefault="00EB4AAB" w:rsidP="0051781D">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19</w:t>
            </w:r>
            <w:r w:rsidR="0051781D">
              <w:rPr>
                <w:rFonts w:ascii="Calibri" w:eastAsia="Times New Roman" w:hAnsi="Calibri" w:cs="Calibri"/>
                <w:lang w:eastAsia="pt-BR"/>
              </w:rPr>
              <w:t>74</w:t>
            </w:r>
          </w:p>
        </w:tc>
      </w:tr>
      <w:tr w:rsidR="00EB4AAB" w:rsidRPr="00EB4AAB" w:rsidTr="00EB4AAB">
        <w:trPr>
          <w:trHeight w:val="305"/>
        </w:trPr>
        <w:tc>
          <w:tcPr>
            <w:tcW w:w="439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Calibri" w:eastAsia="Times New Roman" w:hAnsi="Calibri" w:cs="Calibri"/>
                <w:lang w:eastAsia="pt-BR"/>
              </w:rPr>
            </w:pPr>
            <w:r w:rsidRPr="00EB4AAB">
              <w:rPr>
                <w:rFonts w:ascii="Calibri" w:eastAsia="Times New Roman" w:hAnsi="Calibri" w:cs="Calibri"/>
                <w:lang w:eastAsia="pt-BR"/>
              </w:rPr>
              <w:t>SUB 23</w:t>
            </w:r>
          </w:p>
        </w:tc>
        <w:tc>
          <w:tcPr>
            <w:tcW w:w="729"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19</w:t>
            </w:r>
          </w:p>
        </w:tc>
        <w:tc>
          <w:tcPr>
            <w:tcW w:w="729"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22</w:t>
            </w:r>
          </w:p>
        </w:tc>
        <w:tc>
          <w:tcPr>
            <w:tcW w:w="924"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2005</w:t>
            </w:r>
          </w:p>
        </w:tc>
        <w:tc>
          <w:tcPr>
            <w:tcW w:w="924"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2002</w:t>
            </w:r>
          </w:p>
        </w:tc>
      </w:tr>
      <w:tr w:rsidR="00EB4AAB" w:rsidRPr="00EB4AAB" w:rsidTr="00EB4AAB">
        <w:trPr>
          <w:trHeight w:val="305"/>
        </w:trPr>
        <w:tc>
          <w:tcPr>
            <w:tcW w:w="439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Calibri" w:eastAsia="Times New Roman" w:hAnsi="Calibri" w:cs="Calibri"/>
                <w:lang w:eastAsia="pt-BR"/>
              </w:rPr>
            </w:pPr>
            <w:r w:rsidRPr="00EB4AAB">
              <w:rPr>
                <w:rFonts w:ascii="Calibri" w:eastAsia="Times New Roman" w:hAnsi="Calibri" w:cs="Calibri"/>
                <w:lang w:eastAsia="pt-BR"/>
              </w:rPr>
              <w:t>JUNIOR</w:t>
            </w:r>
          </w:p>
        </w:tc>
        <w:tc>
          <w:tcPr>
            <w:tcW w:w="729"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17</w:t>
            </w:r>
          </w:p>
        </w:tc>
        <w:tc>
          <w:tcPr>
            <w:tcW w:w="729"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18</w:t>
            </w:r>
          </w:p>
        </w:tc>
        <w:tc>
          <w:tcPr>
            <w:tcW w:w="924"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2007</w:t>
            </w:r>
          </w:p>
        </w:tc>
        <w:tc>
          <w:tcPr>
            <w:tcW w:w="924"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2006</w:t>
            </w:r>
          </w:p>
        </w:tc>
      </w:tr>
      <w:tr w:rsidR="00EB4AAB" w:rsidRPr="00EB4AAB" w:rsidTr="00EB4AAB">
        <w:trPr>
          <w:trHeight w:val="305"/>
        </w:trPr>
        <w:tc>
          <w:tcPr>
            <w:tcW w:w="439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Calibri" w:eastAsia="Times New Roman" w:hAnsi="Calibri" w:cs="Calibri"/>
                <w:lang w:eastAsia="pt-BR"/>
              </w:rPr>
            </w:pPr>
            <w:r w:rsidRPr="00EB4AAB">
              <w:rPr>
                <w:rFonts w:ascii="Calibri" w:eastAsia="Times New Roman" w:hAnsi="Calibri" w:cs="Calibri"/>
                <w:lang w:eastAsia="pt-BR"/>
              </w:rPr>
              <w:t>JUVENIL</w:t>
            </w:r>
          </w:p>
        </w:tc>
        <w:tc>
          <w:tcPr>
            <w:tcW w:w="729"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15</w:t>
            </w:r>
          </w:p>
        </w:tc>
        <w:tc>
          <w:tcPr>
            <w:tcW w:w="729"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16</w:t>
            </w:r>
          </w:p>
        </w:tc>
        <w:tc>
          <w:tcPr>
            <w:tcW w:w="924"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2009</w:t>
            </w:r>
          </w:p>
        </w:tc>
        <w:tc>
          <w:tcPr>
            <w:tcW w:w="924"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2008</w:t>
            </w:r>
          </w:p>
        </w:tc>
      </w:tr>
      <w:tr w:rsidR="00EB4AAB" w:rsidRPr="00EB4AAB" w:rsidTr="00EB4AAB">
        <w:trPr>
          <w:trHeight w:val="305"/>
        </w:trPr>
        <w:tc>
          <w:tcPr>
            <w:tcW w:w="439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Calibri" w:eastAsia="Times New Roman" w:hAnsi="Calibri" w:cs="Calibri"/>
                <w:lang w:eastAsia="pt-BR"/>
              </w:rPr>
            </w:pPr>
            <w:r w:rsidRPr="00EB4AAB">
              <w:rPr>
                <w:rFonts w:ascii="Calibri" w:eastAsia="Times New Roman" w:hAnsi="Calibri" w:cs="Calibri"/>
                <w:lang w:eastAsia="pt-BR"/>
              </w:rPr>
              <w:t>INFANTO-JUVENIL</w:t>
            </w:r>
          </w:p>
        </w:tc>
        <w:tc>
          <w:tcPr>
            <w:tcW w:w="729"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12</w:t>
            </w:r>
          </w:p>
        </w:tc>
        <w:tc>
          <w:tcPr>
            <w:tcW w:w="729"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14</w:t>
            </w:r>
          </w:p>
        </w:tc>
        <w:tc>
          <w:tcPr>
            <w:tcW w:w="924"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2012</w:t>
            </w:r>
          </w:p>
        </w:tc>
        <w:tc>
          <w:tcPr>
            <w:tcW w:w="924"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2010</w:t>
            </w:r>
          </w:p>
        </w:tc>
      </w:tr>
      <w:tr w:rsidR="00EB4AAB" w:rsidRPr="00EB4AAB" w:rsidTr="00EB4AAB">
        <w:trPr>
          <w:trHeight w:val="305"/>
        </w:trPr>
        <w:tc>
          <w:tcPr>
            <w:tcW w:w="4396"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rPr>
                <w:rFonts w:ascii="Calibri" w:eastAsia="Times New Roman" w:hAnsi="Calibri" w:cs="Calibri"/>
                <w:lang w:eastAsia="pt-BR"/>
              </w:rPr>
            </w:pPr>
            <w:r w:rsidRPr="00EB4AAB">
              <w:rPr>
                <w:rFonts w:ascii="Calibri" w:eastAsia="Times New Roman" w:hAnsi="Calibri" w:cs="Calibri"/>
                <w:lang w:eastAsia="pt-BR"/>
              </w:rPr>
              <w:t>Master 30+</w:t>
            </w:r>
          </w:p>
        </w:tc>
        <w:tc>
          <w:tcPr>
            <w:tcW w:w="729"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30</w:t>
            </w:r>
          </w:p>
        </w:tc>
        <w:tc>
          <w:tcPr>
            <w:tcW w:w="729"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39</w:t>
            </w:r>
          </w:p>
        </w:tc>
        <w:tc>
          <w:tcPr>
            <w:tcW w:w="924"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1994</w:t>
            </w:r>
          </w:p>
        </w:tc>
        <w:tc>
          <w:tcPr>
            <w:tcW w:w="924" w:type="dxa"/>
            <w:tcBorders>
              <w:top w:val="nil"/>
              <w:left w:val="nil"/>
              <w:bottom w:val="nil"/>
              <w:right w:val="nil"/>
            </w:tcBorders>
            <w:shd w:val="clear" w:color="auto" w:fill="auto"/>
            <w:noWrap/>
            <w:vAlign w:val="bottom"/>
            <w:hideMark/>
          </w:tcPr>
          <w:p w:rsidR="00EB4AAB" w:rsidRPr="00EB4AAB" w:rsidRDefault="00EB4AAB" w:rsidP="00EB4AAB">
            <w:pPr>
              <w:spacing w:after="0" w:line="240" w:lineRule="auto"/>
              <w:jc w:val="right"/>
              <w:rPr>
                <w:rFonts w:ascii="Calibri" w:eastAsia="Times New Roman" w:hAnsi="Calibri" w:cs="Calibri"/>
                <w:lang w:eastAsia="pt-BR"/>
              </w:rPr>
            </w:pPr>
            <w:r w:rsidRPr="00EB4AAB">
              <w:rPr>
                <w:rFonts w:ascii="Calibri" w:eastAsia="Times New Roman" w:hAnsi="Calibri" w:cs="Calibri"/>
                <w:lang w:eastAsia="pt-BR"/>
              </w:rPr>
              <w:t>1985</w:t>
            </w:r>
          </w:p>
        </w:tc>
      </w:tr>
    </w:tbl>
    <w:p w:rsidR="0096245F" w:rsidRDefault="0096245F" w:rsidP="00247E19">
      <w:pPr>
        <w:rPr>
          <w:sz w:val="24"/>
          <w:szCs w:val="24"/>
          <w:u w:val="single"/>
        </w:rPr>
      </w:pPr>
    </w:p>
    <w:p w:rsidR="00AE0007" w:rsidRDefault="0096245F">
      <w:pPr>
        <w:rPr>
          <w:sz w:val="24"/>
          <w:szCs w:val="24"/>
        </w:rPr>
      </w:pPr>
      <w:r w:rsidRPr="0096245F">
        <w:rPr>
          <w:sz w:val="24"/>
          <w:szCs w:val="24"/>
          <w:u w:val="single"/>
        </w:rPr>
        <w:t>IMPORTANTE</w:t>
      </w:r>
      <w:r>
        <w:rPr>
          <w:sz w:val="24"/>
          <w:szCs w:val="24"/>
          <w:u w:val="single"/>
        </w:rPr>
        <w:t>:</w:t>
      </w:r>
    </w:p>
    <w:p w:rsidR="0096245F" w:rsidRDefault="0096245F">
      <w:pPr>
        <w:rPr>
          <w:sz w:val="24"/>
          <w:szCs w:val="24"/>
        </w:rPr>
      </w:pPr>
      <w:r>
        <w:rPr>
          <w:sz w:val="24"/>
          <w:szCs w:val="24"/>
        </w:rPr>
        <w:t>A</w:t>
      </w:r>
      <w:r w:rsidR="00E47199">
        <w:rPr>
          <w:sz w:val="24"/>
          <w:szCs w:val="24"/>
        </w:rPr>
        <w:t>s</w:t>
      </w:r>
      <w:r>
        <w:rPr>
          <w:sz w:val="24"/>
          <w:szCs w:val="24"/>
        </w:rPr>
        <w:t xml:space="preserve"> baterias de largada serão definidas pelos comissários da FCC após o encerramento das inscrições. </w:t>
      </w:r>
    </w:p>
    <w:p w:rsidR="0096245F" w:rsidRPr="0096245F" w:rsidRDefault="0096245F">
      <w:pPr>
        <w:rPr>
          <w:sz w:val="24"/>
          <w:szCs w:val="24"/>
        </w:rPr>
      </w:pPr>
      <w:r>
        <w:rPr>
          <w:sz w:val="24"/>
          <w:szCs w:val="24"/>
        </w:rPr>
        <w:t xml:space="preserve">Categorias diferentes poderão ser agrupadas na mesma bateria de largada.  </w:t>
      </w:r>
    </w:p>
    <w:p w:rsidR="0096245F" w:rsidRDefault="0096245F" w:rsidP="0096245F">
      <w:pPr>
        <w:rPr>
          <w:sz w:val="24"/>
          <w:szCs w:val="24"/>
        </w:rPr>
      </w:pPr>
      <w:r>
        <w:rPr>
          <w:sz w:val="24"/>
          <w:szCs w:val="24"/>
        </w:rPr>
        <w:t>O número de voltas será definido pelos comissários da Federação Catarinense de Ciclismo (FCC).</w:t>
      </w:r>
    </w:p>
    <w:p w:rsidR="0096245F" w:rsidRDefault="0096245F" w:rsidP="0096245F">
      <w:pPr>
        <w:rPr>
          <w:sz w:val="24"/>
          <w:szCs w:val="24"/>
        </w:rPr>
      </w:pPr>
      <w:r>
        <w:rPr>
          <w:sz w:val="24"/>
          <w:szCs w:val="24"/>
        </w:rPr>
        <w:t xml:space="preserve">Toda programação da prova será divulgada nas redes sociais e Guia do Atleta. Manteremos um mural na secretaria do evento com os horários das baterias. </w:t>
      </w:r>
    </w:p>
    <w:p w:rsidR="0016491B" w:rsidRDefault="0016491B">
      <w:pPr>
        <w:rPr>
          <w:sz w:val="24"/>
          <w:szCs w:val="24"/>
        </w:rPr>
      </w:pPr>
    </w:p>
    <w:p w:rsidR="00CE3784" w:rsidRDefault="00CE3784">
      <w:pPr>
        <w:rPr>
          <w:sz w:val="24"/>
          <w:szCs w:val="24"/>
        </w:rPr>
      </w:pPr>
    </w:p>
    <w:p w:rsidR="00866E77" w:rsidRDefault="00866E77" w:rsidP="00866E77">
      <w:pPr>
        <w:rPr>
          <w:sz w:val="24"/>
          <w:szCs w:val="24"/>
          <w:u w:val="single"/>
        </w:rPr>
      </w:pPr>
      <w:r>
        <w:rPr>
          <w:sz w:val="24"/>
          <w:szCs w:val="24"/>
          <w:u w:val="single"/>
        </w:rPr>
        <w:t>PERCURSO SPORT ≈</w:t>
      </w:r>
      <w:r>
        <w:rPr>
          <w:rFonts w:ascii="Cambria Math" w:hAnsi="Cambria Math"/>
          <w:sz w:val="24"/>
          <w:szCs w:val="24"/>
          <w:u w:val="single"/>
        </w:rPr>
        <w:t xml:space="preserve"> </w:t>
      </w:r>
      <w:r w:rsidR="00EB4AAB">
        <w:rPr>
          <w:rFonts w:ascii="Cambria Math" w:hAnsi="Cambria Math"/>
          <w:sz w:val="24"/>
          <w:szCs w:val="24"/>
          <w:u w:val="single"/>
        </w:rPr>
        <w:t>2,5</w:t>
      </w:r>
      <w:r>
        <w:rPr>
          <w:sz w:val="24"/>
          <w:szCs w:val="24"/>
          <w:u w:val="single"/>
        </w:rPr>
        <w:t xml:space="preserve">Km ≈ </w:t>
      </w:r>
      <w:r w:rsidR="0096245F">
        <w:rPr>
          <w:sz w:val="24"/>
          <w:szCs w:val="24"/>
          <w:u w:val="single"/>
        </w:rPr>
        <w:t>1</w:t>
      </w:r>
      <w:r w:rsidR="00EB4AAB">
        <w:rPr>
          <w:sz w:val="24"/>
          <w:szCs w:val="24"/>
          <w:u w:val="single"/>
        </w:rPr>
        <w:t>12</w:t>
      </w:r>
      <w:r w:rsidR="0096245F">
        <w:rPr>
          <w:sz w:val="24"/>
          <w:szCs w:val="24"/>
          <w:u w:val="single"/>
        </w:rPr>
        <w:t>mt</w:t>
      </w:r>
      <w:r>
        <w:rPr>
          <w:sz w:val="24"/>
          <w:szCs w:val="24"/>
          <w:u w:val="single"/>
        </w:rPr>
        <w:t xml:space="preserve"> Altimetria </w:t>
      </w:r>
      <w:r w:rsidR="0096245F">
        <w:rPr>
          <w:sz w:val="24"/>
          <w:szCs w:val="24"/>
          <w:u w:val="single"/>
        </w:rPr>
        <w:t>por volta</w:t>
      </w:r>
    </w:p>
    <w:tbl>
      <w:tblPr>
        <w:tblW w:w="9116" w:type="dxa"/>
        <w:tblCellMar>
          <w:left w:w="70" w:type="dxa"/>
          <w:right w:w="70" w:type="dxa"/>
        </w:tblCellMar>
        <w:tblLook w:val="04A0" w:firstRow="1" w:lastRow="0" w:firstColumn="1" w:lastColumn="0" w:noHBand="0" w:noVBand="1"/>
      </w:tblPr>
      <w:tblGrid>
        <w:gridCol w:w="2863"/>
        <w:gridCol w:w="745"/>
        <w:gridCol w:w="746"/>
        <w:gridCol w:w="1401"/>
        <w:gridCol w:w="1403"/>
        <w:gridCol w:w="1958"/>
      </w:tblGrid>
      <w:tr w:rsidR="00CE3784" w:rsidRPr="00CE3784" w:rsidTr="00CE3784">
        <w:trPr>
          <w:trHeight w:val="296"/>
        </w:trPr>
        <w:tc>
          <w:tcPr>
            <w:tcW w:w="7158" w:type="dxa"/>
            <w:gridSpan w:val="5"/>
            <w:tcBorders>
              <w:top w:val="nil"/>
              <w:left w:val="nil"/>
              <w:bottom w:val="nil"/>
              <w:right w:val="nil"/>
            </w:tcBorders>
            <w:shd w:val="clear" w:color="000000" w:fill="BDD7EE"/>
            <w:noWrap/>
            <w:vAlign w:val="bottom"/>
            <w:hideMark/>
          </w:tcPr>
          <w:p w:rsidR="00CE3784" w:rsidRPr="00CE3784" w:rsidRDefault="00CE3784" w:rsidP="00CE3784">
            <w:pPr>
              <w:spacing w:after="0" w:line="240" w:lineRule="auto"/>
              <w:jc w:val="center"/>
              <w:rPr>
                <w:rFonts w:ascii="Calibri" w:eastAsia="Times New Roman" w:hAnsi="Calibri" w:cs="Calibri"/>
                <w:lang w:eastAsia="pt-BR"/>
              </w:rPr>
            </w:pPr>
            <w:r w:rsidRPr="00CE3784">
              <w:rPr>
                <w:rFonts w:ascii="Calibri" w:eastAsia="Times New Roman" w:hAnsi="Calibri" w:cs="Calibri"/>
                <w:lang w:eastAsia="pt-BR"/>
              </w:rPr>
              <w:t>Masculino - SPORT</w:t>
            </w:r>
          </w:p>
        </w:tc>
        <w:tc>
          <w:tcPr>
            <w:tcW w:w="1958"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center"/>
              <w:rPr>
                <w:rFonts w:ascii="Calibri" w:eastAsia="Times New Roman" w:hAnsi="Calibri" w:cs="Calibri"/>
                <w:lang w:eastAsia="pt-BR"/>
              </w:rPr>
            </w:pPr>
          </w:p>
        </w:tc>
      </w:tr>
      <w:tr w:rsidR="00CE3784" w:rsidRPr="00CE3784" w:rsidTr="00CE3784">
        <w:trPr>
          <w:trHeight w:val="296"/>
        </w:trPr>
        <w:tc>
          <w:tcPr>
            <w:tcW w:w="2863" w:type="dxa"/>
            <w:tcBorders>
              <w:top w:val="nil"/>
              <w:left w:val="nil"/>
              <w:bottom w:val="nil"/>
              <w:right w:val="nil"/>
            </w:tcBorders>
            <w:shd w:val="clear" w:color="000000" w:fill="FFE699"/>
            <w:noWrap/>
            <w:vAlign w:val="bottom"/>
            <w:hideMark/>
          </w:tcPr>
          <w:p w:rsidR="00CE3784" w:rsidRPr="00CE3784" w:rsidRDefault="00CE3784" w:rsidP="00CE3784">
            <w:pPr>
              <w:spacing w:after="0" w:line="240" w:lineRule="auto"/>
              <w:jc w:val="center"/>
              <w:rPr>
                <w:rFonts w:ascii="Calibri" w:eastAsia="Times New Roman" w:hAnsi="Calibri" w:cs="Calibri"/>
                <w:lang w:eastAsia="pt-BR"/>
              </w:rPr>
            </w:pPr>
            <w:r w:rsidRPr="00CE3784">
              <w:rPr>
                <w:rFonts w:ascii="Calibri" w:eastAsia="Times New Roman" w:hAnsi="Calibri" w:cs="Calibri"/>
                <w:lang w:eastAsia="pt-BR"/>
              </w:rPr>
              <w:t>Categorias</w:t>
            </w:r>
          </w:p>
        </w:tc>
        <w:tc>
          <w:tcPr>
            <w:tcW w:w="1491" w:type="dxa"/>
            <w:gridSpan w:val="2"/>
            <w:tcBorders>
              <w:top w:val="nil"/>
              <w:left w:val="nil"/>
              <w:bottom w:val="nil"/>
              <w:right w:val="nil"/>
            </w:tcBorders>
            <w:shd w:val="clear" w:color="000000" w:fill="FFF2CC"/>
            <w:noWrap/>
            <w:vAlign w:val="bottom"/>
            <w:hideMark/>
          </w:tcPr>
          <w:p w:rsidR="00CE3784" w:rsidRPr="00CE3784" w:rsidRDefault="00CE3784" w:rsidP="00CE3784">
            <w:pPr>
              <w:spacing w:after="0" w:line="240" w:lineRule="auto"/>
              <w:jc w:val="center"/>
              <w:rPr>
                <w:rFonts w:ascii="Calibri" w:eastAsia="Times New Roman" w:hAnsi="Calibri" w:cs="Calibri"/>
                <w:b/>
                <w:bCs/>
                <w:lang w:eastAsia="pt-BR"/>
              </w:rPr>
            </w:pPr>
            <w:r w:rsidRPr="00CE3784">
              <w:rPr>
                <w:rFonts w:ascii="Calibri" w:eastAsia="Times New Roman" w:hAnsi="Calibri" w:cs="Calibri"/>
                <w:b/>
                <w:bCs/>
                <w:lang w:eastAsia="pt-BR"/>
              </w:rPr>
              <w:t>Ano Vigente</w:t>
            </w:r>
          </w:p>
        </w:tc>
        <w:tc>
          <w:tcPr>
            <w:tcW w:w="2803" w:type="dxa"/>
            <w:gridSpan w:val="2"/>
            <w:tcBorders>
              <w:top w:val="nil"/>
              <w:left w:val="nil"/>
              <w:bottom w:val="nil"/>
              <w:right w:val="nil"/>
            </w:tcBorders>
            <w:shd w:val="clear" w:color="000000" w:fill="FFF2CC"/>
            <w:noWrap/>
            <w:vAlign w:val="bottom"/>
            <w:hideMark/>
          </w:tcPr>
          <w:p w:rsidR="00CE3784" w:rsidRPr="00CE3784" w:rsidRDefault="00CE3784" w:rsidP="00CE3784">
            <w:pPr>
              <w:spacing w:after="0" w:line="240" w:lineRule="auto"/>
              <w:jc w:val="center"/>
              <w:rPr>
                <w:rFonts w:ascii="Calibri" w:eastAsia="Times New Roman" w:hAnsi="Calibri" w:cs="Calibri"/>
                <w:b/>
                <w:bCs/>
                <w:lang w:eastAsia="pt-BR"/>
              </w:rPr>
            </w:pPr>
            <w:r w:rsidRPr="00CE3784">
              <w:rPr>
                <w:rFonts w:ascii="Calibri" w:eastAsia="Times New Roman" w:hAnsi="Calibri" w:cs="Calibri"/>
                <w:b/>
                <w:bCs/>
                <w:lang w:eastAsia="pt-BR"/>
              </w:rPr>
              <w:t>2024</w:t>
            </w:r>
          </w:p>
        </w:tc>
        <w:tc>
          <w:tcPr>
            <w:tcW w:w="1958"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center"/>
              <w:rPr>
                <w:rFonts w:ascii="Calibri" w:eastAsia="Times New Roman" w:hAnsi="Calibri" w:cs="Calibri"/>
                <w:b/>
                <w:bCs/>
                <w:lang w:eastAsia="pt-BR"/>
              </w:rPr>
            </w:pPr>
          </w:p>
        </w:tc>
      </w:tr>
      <w:tr w:rsidR="00CE3784" w:rsidRPr="00CE3784" w:rsidTr="00CE3784">
        <w:trPr>
          <w:trHeight w:val="296"/>
        </w:trPr>
        <w:tc>
          <w:tcPr>
            <w:tcW w:w="2863" w:type="dxa"/>
            <w:tcBorders>
              <w:top w:val="nil"/>
              <w:left w:val="nil"/>
              <w:bottom w:val="nil"/>
              <w:right w:val="nil"/>
            </w:tcBorders>
            <w:shd w:val="clear" w:color="000000" w:fill="FFE699"/>
            <w:noWrap/>
            <w:vAlign w:val="bottom"/>
            <w:hideMark/>
          </w:tcPr>
          <w:p w:rsidR="00CE3784" w:rsidRPr="00CE3784" w:rsidRDefault="00CE3784" w:rsidP="00CE3784">
            <w:pPr>
              <w:spacing w:after="0" w:line="240" w:lineRule="auto"/>
              <w:jc w:val="center"/>
              <w:rPr>
                <w:rFonts w:ascii="Calibri" w:eastAsia="Times New Roman" w:hAnsi="Calibri" w:cs="Calibri"/>
                <w:b/>
                <w:bCs/>
                <w:lang w:eastAsia="pt-BR"/>
              </w:rPr>
            </w:pPr>
            <w:r w:rsidRPr="00CE3784">
              <w:rPr>
                <w:rFonts w:ascii="Calibri" w:eastAsia="Times New Roman" w:hAnsi="Calibri" w:cs="Calibri"/>
                <w:b/>
                <w:bCs/>
                <w:lang w:eastAsia="pt-BR"/>
              </w:rPr>
              <w:t>3</w:t>
            </w:r>
          </w:p>
        </w:tc>
        <w:tc>
          <w:tcPr>
            <w:tcW w:w="1491" w:type="dxa"/>
            <w:gridSpan w:val="2"/>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center"/>
              <w:rPr>
                <w:rFonts w:ascii="Calibri" w:eastAsia="Times New Roman" w:hAnsi="Calibri" w:cs="Calibri"/>
                <w:lang w:eastAsia="pt-BR"/>
              </w:rPr>
            </w:pPr>
            <w:r w:rsidRPr="00CE3784">
              <w:rPr>
                <w:rFonts w:ascii="Calibri" w:eastAsia="Times New Roman" w:hAnsi="Calibri" w:cs="Calibri"/>
                <w:lang w:eastAsia="pt-BR"/>
              </w:rPr>
              <w:t>Faixa Etária</w:t>
            </w:r>
          </w:p>
        </w:tc>
        <w:tc>
          <w:tcPr>
            <w:tcW w:w="2803" w:type="dxa"/>
            <w:gridSpan w:val="2"/>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center"/>
              <w:rPr>
                <w:rFonts w:ascii="Calibri" w:eastAsia="Times New Roman" w:hAnsi="Calibri" w:cs="Calibri"/>
                <w:lang w:eastAsia="pt-BR"/>
              </w:rPr>
            </w:pPr>
            <w:r w:rsidRPr="00CE3784">
              <w:rPr>
                <w:rFonts w:ascii="Calibri" w:eastAsia="Times New Roman" w:hAnsi="Calibri" w:cs="Calibri"/>
                <w:lang w:eastAsia="pt-BR"/>
              </w:rPr>
              <w:t>Nascimento</w:t>
            </w:r>
          </w:p>
        </w:tc>
        <w:tc>
          <w:tcPr>
            <w:tcW w:w="1958"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center"/>
              <w:rPr>
                <w:rFonts w:ascii="Calibri" w:eastAsia="Times New Roman" w:hAnsi="Calibri" w:cs="Calibri"/>
                <w:lang w:eastAsia="pt-BR"/>
              </w:rPr>
            </w:pPr>
          </w:p>
        </w:tc>
      </w:tr>
      <w:tr w:rsidR="00CE3784" w:rsidRPr="00CE3784" w:rsidTr="00CE3784">
        <w:trPr>
          <w:trHeight w:val="296"/>
        </w:trPr>
        <w:tc>
          <w:tcPr>
            <w:tcW w:w="2863"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rPr>
                <w:rFonts w:ascii="Calibri" w:eastAsia="Times New Roman" w:hAnsi="Calibri" w:cs="Calibri"/>
                <w:lang w:eastAsia="pt-BR"/>
              </w:rPr>
            </w:pPr>
            <w:r w:rsidRPr="00CE3784">
              <w:rPr>
                <w:rFonts w:ascii="Calibri" w:eastAsia="Times New Roman" w:hAnsi="Calibri" w:cs="Calibri"/>
                <w:lang w:eastAsia="pt-BR"/>
              </w:rPr>
              <w:t>Sub 30</w:t>
            </w:r>
          </w:p>
        </w:tc>
        <w:tc>
          <w:tcPr>
            <w:tcW w:w="745"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19</w:t>
            </w:r>
          </w:p>
        </w:tc>
        <w:tc>
          <w:tcPr>
            <w:tcW w:w="745"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29</w:t>
            </w:r>
          </w:p>
        </w:tc>
        <w:tc>
          <w:tcPr>
            <w:tcW w:w="1401"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2005</w:t>
            </w:r>
          </w:p>
        </w:tc>
        <w:tc>
          <w:tcPr>
            <w:tcW w:w="1401"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1995</w:t>
            </w:r>
          </w:p>
        </w:tc>
        <w:tc>
          <w:tcPr>
            <w:tcW w:w="1958"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rPr>
                <w:rFonts w:ascii="Calibri" w:eastAsia="Times New Roman" w:hAnsi="Calibri" w:cs="Calibri"/>
                <w:lang w:eastAsia="pt-BR"/>
              </w:rPr>
            </w:pPr>
            <w:r w:rsidRPr="00CE3784">
              <w:rPr>
                <w:rFonts w:ascii="Calibri" w:eastAsia="Times New Roman" w:hAnsi="Calibri" w:cs="Calibri"/>
                <w:lang w:eastAsia="pt-BR"/>
              </w:rPr>
              <w:t>Agrupou Sub 23*</w:t>
            </w:r>
          </w:p>
        </w:tc>
      </w:tr>
      <w:tr w:rsidR="00CE3784" w:rsidRPr="00CE3784" w:rsidTr="00CE3784">
        <w:trPr>
          <w:trHeight w:val="296"/>
        </w:trPr>
        <w:tc>
          <w:tcPr>
            <w:tcW w:w="2863"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rPr>
                <w:rFonts w:ascii="Calibri" w:eastAsia="Times New Roman" w:hAnsi="Calibri" w:cs="Calibri"/>
                <w:lang w:eastAsia="pt-BR"/>
              </w:rPr>
            </w:pPr>
            <w:r w:rsidRPr="00CE3784">
              <w:rPr>
                <w:rFonts w:ascii="Calibri" w:eastAsia="Times New Roman" w:hAnsi="Calibri" w:cs="Calibri"/>
                <w:lang w:eastAsia="pt-BR"/>
              </w:rPr>
              <w:t>Master A</w:t>
            </w:r>
          </w:p>
        </w:tc>
        <w:tc>
          <w:tcPr>
            <w:tcW w:w="745"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30</w:t>
            </w:r>
          </w:p>
        </w:tc>
        <w:tc>
          <w:tcPr>
            <w:tcW w:w="745"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39</w:t>
            </w:r>
          </w:p>
        </w:tc>
        <w:tc>
          <w:tcPr>
            <w:tcW w:w="1401"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1994</w:t>
            </w:r>
          </w:p>
        </w:tc>
        <w:tc>
          <w:tcPr>
            <w:tcW w:w="1401"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1985</w:t>
            </w:r>
          </w:p>
        </w:tc>
        <w:tc>
          <w:tcPr>
            <w:tcW w:w="1958"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p>
        </w:tc>
      </w:tr>
      <w:tr w:rsidR="00CE3784" w:rsidRPr="00CE3784" w:rsidTr="00CE3784">
        <w:trPr>
          <w:trHeight w:val="296"/>
        </w:trPr>
        <w:tc>
          <w:tcPr>
            <w:tcW w:w="2863"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rPr>
                <w:rFonts w:ascii="Calibri" w:eastAsia="Times New Roman" w:hAnsi="Calibri" w:cs="Calibri"/>
                <w:lang w:eastAsia="pt-BR"/>
              </w:rPr>
            </w:pPr>
            <w:r w:rsidRPr="00CE3784">
              <w:rPr>
                <w:rFonts w:ascii="Calibri" w:eastAsia="Times New Roman" w:hAnsi="Calibri" w:cs="Calibri"/>
                <w:lang w:eastAsia="pt-BR"/>
              </w:rPr>
              <w:t>Master B</w:t>
            </w:r>
          </w:p>
        </w:tc>
        <w:tc>
          <w:tcPr>
            <w:tcW w:w="745"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40</w:t>
            </w:r>
          </w:p>
        </w:tc>
        <w:tc>
          <w:tcPr>
            <w:tcW w:w="745"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49</w:t>
            </w:r>
          </w:p>
        </w:tc>
        <w:tc>
          <w:tcPr>
            <w:tcW w:w="1401"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1984</w:t>
            </w:r>
          </w:p>
        </w:tc>
        <w:tc>
          <w:tcPr>
            <w:tcW w:w="1401"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1975</w:t>
            </w:r>
          </w:p>
        </w:tc>
        <w:tc>
          <w:tcPr>
            <w:tcW w:w="1958"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p>
        </w:tc>
      </w:tr>
    </w:tbl>
    <w:p w:rsidR="00CE3784" w:rsidRDefault="00CE3784" w:rsidP="00866E77">
      <w:pPr>
        <w:rPr>
          <w:sz w:val="24"/>
          <w:szCs w:val="24"/>
          <w:u w:val="single"/>
        </w:rPr>
      </w:pPr>
    </w:p>
    <w:tbl>
      <w:tblPr>
        <w:tblW w:w="9056" w:type="dxa"/>
        <w:tblCellMar>
          <w:left w:w="70" w:type="dxa"/>
          <w:right w:w="70" w:type="dxa"/>
        </w:tblCellMar>
        <w:tblLook w:val="04A0" w:firstRow="1" w:lastRow="0" w:firstColumn="1" w:lastColumn="0" w:noHBand="0" w:noVBand="1"/>
      </w:tblPr>
      <w:tblGrid>
        <w:gridCol w:w="2844"/>
        <w:gridCol w:w="740"/>
        <w:gridCol w:w="741"/>
        <w:gridCol w:w="1392"/>
        <w:gridCol w:w="1394"/>
        <w:gridCol w:w="1945"/>
      </w:tblGrid>
      <w:tr w:rsidR="00CE3784" w:rsidRPr="00CE3784" w:rsidTr="00CE3784">
        <w:trPr>
          <w:trHeight w:val="313"/>
        </w:trPr>
        <w:tc>
          <w:tcPr>
            <w:tcW w:w="7111" w:type="dxa"/>
            <w:gridSpan w:val="5"/>
            <w:tcBorders>
              <w:top w:val="nil"/>
              <w:left w:val="nil"/>
              <w:bottom w:val="nil"/>
              <w:right w:val="nil"/>
            </w:tcBorders>
            <w:shd w:val="clear" w:color="000000" w:fill="FF99CC"/>
            <w:noWrap/>
            <w:vAlign w:val="bottom"/>
            <w:hideMark/>
          </w:tcPr>
          <w:p w:rsidR="00CE3784" w:rsidRPr="00CE3784" w:rsidRDefault="00CE3784" w:rsidP="00CE3784">
            <w:pPr>
              <w:spacing w:after="0" w:line="240" w:lineRule="auto"/>
              <w:jc w:val="center"/>
              <w:rPr>
                <w:rFonts w:ascii="Calibri" w:eastAsia="Times New Roman" w:hAnsi="Calibri" w:cs="Calibri"/>
                <w:lang w:eastAsia="pt-BR"/>
              </w:rPr>
            </w:pPr>
            <w:r w:rsidRPr="00CE3784">
              <w:rPr>
                <w:rFonts w:ascii="Calibri" w:eastAsia="Times New Roman" w:hAnsi="Calibri" w:cs="Calibri"/>
                <w:lang w:eastAsia="pt-BR"/>
              </w:rPr>
              <w:t>Feminino - SPORT</w:t>
            </w:r>
          </w:p>
        </w:tc>
        <w:tc>
          <w:tcPr>
            <w:tcW w:w="1945"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center"/>
              <w:rPr>
                <w:rFonts w:ascii="Calibri" w:eastAsia="Times New Roman" w:hAnsi="Calibri" w:cs="Calibri"/>
                <w:lang w:eastAsia="pt-BR"/>
              </w:rPr>
            </w:pPr>
          </w:p>
        </w:tc>
      </w:tr>
      <w:tr w:rsidR="00CE3784" w:rsidRPr="00CE3784" w:rsidTr="00CE3784">
        <w:trPr>
          <w:trHeight w:val="313"/>
        </w:trPr>
        <w:tc>
          <w:tcPr>
            <w:tcW w:w="2844" w:type="dxa"/>
            <w:tcBorders>
              <w:top w:val="nil"/>
              <w:left w:val="nil"/>
              <w:bottom w:val="nil"/>
              <w:right w:val="nil"/>
            </w:tcBorders>
            <w:shd w:val="clear" w:color="000000" w:fill="FFE699"/>
            <w:noWrap/>
            <w:vAlign w:val="bottom"/>
            <w:hideMark/>
          </w:tcPr>
          <w:p w:rsidR="00CE3784" w:rsidRPr="00CE3784" w:rsidRDefault="00CE3784" w:rsidP="00CE3784">
            <w:pPr>
              <w:spacing w:after="0" w:line="240" w:lineRule="auto"/>
              <w:jc w:val="center"/>
              <w:rPr>
                <w:rFonts w:ascii="Calibri" w:eastAsia="Times New Roman" w:hAnsi="Calibri" w:cs="Calibri"/>
                <w:lang w:eastAsia="pt-BR"/>
              </w:rPr>
            </w:pPr>
            <w:r w:rsidRPr="00CE3784">
              <w:rPr>
                <w:rFonts w:ascii="Calibri" w:eastAsia="Times New Roman" w:hAnsi="Calibri" w:cs="Calibri"/>
                <w:lang w:eastAsia="pt-BR"/>
              </w:rPr>
              <w:t>Categorias</w:t>
            </w:r>
          </w:p>
        </w:tc>
        <w:tc>
          <w:tcPr>
            <w:tcW w:w="1481" w:type="dxa"/>
            <w:gridSpan w:val="2"/>
            <w:tcBorders>
              <w:top w:val="nil"/>
              <w:left w:val="nil"/>
              <w:bottom w:val="nil"/>
              <w:right w:val="nil"/>
            </w:tcBorders>
            <w:shd w:val="clear" w:color="000000" w:fill="FFF2CC"/>
            <w:noWrap/>
            <w:vAlign w:val="bottom"/>
            <w:hideMark/>
          </w:tcPr>
          <w:p w:rsidR="00CE3784" w:rsidRPr="00CE3784" w:rsidRDefault="00CE3784" w:rsidP="00CE3784">
            <w:pPr>
              <w:spacing w:after="0" w:line="240" w:lineRule="auto"/>
              <w:jc w:val="center"/>
              <w:rPr>
                <w:rFonts w:ascii="Calibri" w:eastAsia="Times New Roman" w:hAnsi="Calibri" w:cs="Calibri"/>
                <w:b/>
                <w:bCs/>
                <w:lang w:eastAsia="pt-BR"/>
              </w:rPr>
            </w:pPr>
            <w:r w:rsidRPr="00CE3784">
              <w:rPr>
                <w:rFonts w:ascii="Calibri" w:eastAsia="Times New Roman" w:hAnsi="Calibri" w:cs="Calibri"/>
                <w:b/>
                <w:bCs/>
                <w:lang w:eastAsia="pt-BR"/>
              </w:rPr>
              <w:t>Ano Vigente</w:t>
            </w:r>
          </w:p>
        </w:tc>
        <w:tc>
          <w:tcPr>
            <w:tcW w:w="2784" w:type="dxa"/>
            <w:gridSpan w:val="2"/>
            <w:tcBorders>
              <w:top w:val="nil"/>
              <w:left w:val="nil"/>
              <w:bottom w:val="nil"/>
              <w:right w:val="nil"/>
            </w:tcBorders>
            <w:shd w:val="clear" w:color="000000" w:fill="FFF2CC"/>
            <w:noWrap/>
            <w:vAlign w:val="bottom"/>
            <w:hideMark/>
          </w:tcPr>
          <w:p w:rsidR="00CE3784" w:rsidRPr="00CE3784" w:rsidRDefault="00CE3784" w:rsidP="00CE3784">
            <w:pPr>
              <w:spacing w:after="0" w:line="240" w:lineRule="auto"/>
              <w:jc w:val="center"/>
              <w:rPr>
                <w:rFonts w:ascii="Calibri" w:eastAsia="Times New Roman" w:hAnsi="Calibri" w:cs="Calibri"/>
                <w:b/>
                <w:bCs/>
                <w:lang w:eastAsia="pt-BR"/>
              </w:rPr>
            </w:pPr>
            <w:r w:rsidRPr="00CE3784">
              <w:rPr>
                <w:rFonts w:ascii="Calibri" w:eastAsia="Times New Roman" w:hAnsi="Calibri" w:cs="Calibri"/>
                <w:b/>
                <w:bCs/>
                <w:lang w:eastAsia="pt-BR"/>
              </w:rPr>
              <w:t>2024</w:t>
            </w:r>
          </w:p>
        </w:tc>
        <w:tc>
          <w:tcPr>
            <w:tcW w:w="1945"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center"/>
              <w:rPr>
                <w:rFonts w:ascii="Calibri" w:eastAsia="Times New Roman" w:hAnsi="Calibri" w:cs="Calibri"/>
                <w:b/>
                <w:bCs/>
                <w:lang w:eastAsia="pt-BR"/>
              </w:rPr>
            </w:pPr>
          </w:p>
        </w:tc>
      </w:tr>
      <w:tr w:rsidR="00CE3784" w:rsidRPr="00CE3784" w:rsidTr="00CE3784">
        <w:trPr>
          <w:trHeight w:val="313"/>
        </w:trPr>
        <w:tc>
          <w:tcPr>
            <w:tcW w:w="2844" w:type="dxa"/>
            <w:tcBorders>
              <w:top w:val="nil"/>
              <w:left w:val="nil"/>
              <w:bottom w:val="nil"/>
              <w:right w:val="nil"/>
            </w:tcBorders>
            <w:shd w:val="clear" w:color="000000" w:fill="FFE699"/>
            <w:noWrap/>
            <w:vAlign w:val="bottom"/>
            <w:hideMark/>
          </w:tcPr>
          <w:p w:rsidR="00CE3784" w:rsidRPr="00CE3784" w:rsidRDefault="00CE3784" w:rsidP="00CE3784">
            <w:pPr>
              <w:spacing w:after="0" w:line="240" w:lineRule="auto"/>
              <w:jc w:val="center"/>
              <w:rPr>
                <w:rFonts w:ascii="Calibri" w:eastAsia="Times New Roman" w:hAnsi="Calibri" w:cs="Calibri"/>
                <w:b/>
                <w:bCs/>
                <w:lang w:eastAsia="pt-BR"/>
              </w:rPr>
            </w:pPr>
            <w:r w:rsidRPr="00CE3784">
              <w:rPr>
                <w:rFonts w:ascii="Calibri" w:eastAsia="Times New Roman" w:hAnsi="Calibri" w:cs="Calibri"/>
                <w:b/>
                <w:bCs/>
                <w:lang w:eastAsia="pt-BR"/>
              </w:rPr>
              <w:t>3</w:t>
            </w:r>
          </w:p>
        </w:tc>
        <w:tc>
          <w:tcPr>
            <w:tcW w:w="1481" w:type="dxa"/>
            <w:gridSpan w:val="2"/>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center"/>
              <w:rPr>
                <w:rFonts w:ascii="Calibri" w:eastAsia="Times New Roman" w:hAnsi="Calibri" w:cs="Calibri"/>
                <w:lang w:eastAsia="pt-BR"/>
              </w:rPr>
            </w:pPr>
            <w:r w:rsidRPr="00CE3784">
              <w:rPr>
                <w:rFonts w:ascii="Calibri" w:eastAsia="Times New Roman" w:hAnsi="Calibri" w:cs="Calibri"/>
                <w:lang w:eastAsia="pt-BR"/>
              </w:rPr>
              <w:t>Faixa Etária</w:t>
            </w:r>
          </w:p>
        </w:tc>
        <w:tc>
          <w:tcPr>
            <w:tcW w:w="2784" w:type="dxa"/>
            <w:gridSpan w:val="2"/>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center"/>
              <w:rPr>
                <w:rFonts w:ascii="Calibri" w:eastAsia="Times New Roman" w:hAnsi="Calibri" w:cs="Calibri"/>
                <w:lang w:eastAsia="pt-BR"/>
              </w:rPr>
            </w:pPr>
            <w:r w:rsidRPr="00CE3784">
              <w:rPr>
                <w:rFonts w:ascii="Calibri" w:eastAsia="Times New Roman" w:hAnsi="Calibri" w:cs="Calibri"/>
                <w:lang w:eastAsia="pt-BR"/>
              </w:rPr>
              <w:t>Nascimento</w:t>
            </w:r>
          </w:p>
        </w:tc>
        <w:tc>
          <w:tcPr>
            <w:tcW w:w="1945"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center"/>
              <w:rPr>
                <w:rFonts w:ascii="Calibri" w:eastAsia="Times New Roman" w:hAnsi="Calibri" w:cs="Calibri"/>
                <w:lang w:eastAsia="pt-BR"/>
              </w:rPr>
            </w:pPr>
          </w:p>
        </w:tc>
      </w:tr>
      <w:tr w:rsidR="00CE3784" w:rsidRPr="00CE3784" w:rsidTr="00CE3784">
        <w:trPr>
          <w:trHeight w:val="313"/>
        </w:trPr>
        <w:tc>
          <w:tcPr>
            <w:tcW w:w="2844"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rPr>
                <w:rFonts w:ascii="Calibri" w:eastAsia="Times New Roman" w:hAnsi="Calibri" w:cs="Calibri"/>
                <w:lang w:eastAsia="pt-BR"/>
              </w:rPr>
            </w:pPr>
            <w:r w:rsidRPr="00CE3784">
              <w:rPr>
                <w:rFonts w:ascii="Calibri" w:eastAsia="Times New Roman" w:hAnsi="Calibri" w:cs="Calibri"/>
                <w:lang w:eastAsia="pt-BR"/>
              </w:rPr>
              <w:t>Sub 30</w:t>
            </w:r>
          </w:p>
        </w:tc>
        <w:tc>
          <w:tcPr>
            <w:tcW w:w="740"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19</w:t>
            </w:r>
          </w:p>
        </w:tc>
        <w:tc>
          <w:tcPr>
            <w:tcW w:w="740"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29</w:t>
            </w:r>
          </w:p>
        </w:tc>
        <w:tc>
          <w:tcPr>
            <w:tcW w:w="1392"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2005</w:t>
            </w:r>
          </w:p>
        </w:tc>
        <w:tc>
          <w:tcPr>
            <w:tcW w:w="1392"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1995</w:t>
            </w:r>
          </w:p>
        </w:tc>
        <w:tc>
          <w:tcPr>
            <w:tcW w:w="1945"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rPr>
                <w:rFonts w:ascii="Calibri" w:eastAsia="Times New Roman" w:hAnsi="Calibri" w:cs="Calibri"/>
                <w:lang w:eastAsia="pt-BR"/>
              </w:rPr>
            </w:pPr>
            <w:r w:rsidRPr="00CE3784">
              <w:rPr>
                <w:rFonts w:ascii="Calibri" w:eastAsia="Times New Roman" w:hAnsi="Calibri" w:cs="Calibri"/>
                <w:lang w:eastAsia="pt-BR"/>
              </w:rPr>
              <w:t>Agrupou Sub 23*</w:t>
            </w:r>
          </w:p>
        </w:tc>
      </w:tr>
      <w:tr w:rsidR="00CE3784" w:rsidRPr="00CE3784" w:rsidTr="00CE3784">
        <w:trPr>
          <w:trHeight w:val="313"/>
        </w:trPr>
        <w:tc>
          <w:tcPr>
            <w:tcW w:w="2844"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rPr>
                <w:rFonts w:ascii="Calibri" w:eastAsia="Times New Roman" w:hAnsi="Calibri" w:cs="Calibri"/>
                <w:lang w:eastAsia="pt-BR"/>
              </w:rPr>
            </w:pPr>
            <w:r w:rsidRPr="00CE3784">
              <w:rPr>
                <w:rFonts w:ascii="Calibri" w:eastAsia="Times New Roman" w:hAnsi="Calibri" w:cs="Calibri"/>
                <w:lang w:eastAsia="pt-BR"/>
              </w:rPr>
              <w:t>Master A</w:t>
            </w:r>
          </w:p>
        </w:tc>
        <w:tc>
          <w:tcPr>
            <w:tcW w:w="740"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30</w:t>
            </w:r>
          </w:p>
        </w:tc>
        <w:tc>
          <w:tcPr>
            <w:tcW w:w="740"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39</w:t>
            </w:r>
          </w:p>
        </w:tc>
        <w:tc>
          <w:tcPr>
            <w:tcW w:w="1392"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1994</w:t>
            </w:r>
          </w:p>
        </w:tc>
        <w:tc>
          <w:tcPr>
            <w:tcW w:w="1392"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1985</w:t>
            </w:r>
          </w:p>
        </w:tc>
        <w:tc>
          <w:tcPr>
            <w:tcW w:w="1945"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p>
        </w:tc>
      </w:tr>
      <w:tr w:rsidR="00CE3784" w:rsidRPr="00CE3784" w:rsidTr="00CE3784">
        <w:trPr>
          <w:trHeight w:val="313"/>
        </w:trPr>
        <w:tc>
          <w:tcPr>
            <w:tcW w:w="2844"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rPr>
                <w:rFonts w:ascii="Calibri" w:eastAsia="Times New Roman" w:hAnsi="Calibri" w:cs="Calibri"/>
                <w:lang w:eastAsia="pt-BR"/>
              </w:rPr>
            </w:pPr>
            <w:r w:rsidRPr="00CE3784">
              <w:rPr>
                <w:rFonts w:ascii="Calibri" w:eastAsia="Times New Roman" w:hAnsi="Calibri" w:cs="Calibri"/>
                <w:lang w:eastAsia="pt-BR"/>
              </w:rPr>
              <w:t>Master B</w:t>
            </w:r>
          </w:p>
        </w:tc>
        <w:tc>
          <w:tcPr>
            <w:tcW w:w="740"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40</w:t>
            </w:r>
          </w:p>
        </w:tc>
        <w:tc>
          <w:tcPr>
            <w:tcW w:w="740"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49</w:t>
            </w:r>
          </w:p>
        </w:tc>
        <w:tc>
          <w:tcPr>
            <w:tcW w:w="1392"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1984</w:t>
            </w:r>
          </w:p>
        </w:tc>
        <w:tc>
          <w:tcPr>
            <w:tcW w:w="1392"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r w:rsidRPr="00CE3784">
              <w:rPr>
                <w:rFonts w:ascii="Calibri" w:eastAsia="Times New Roman" w:hAnsi="Calibri" w:cs="Calibri"/>
                <w:lang w:eastAsia="pt-BR"/>
              </w:rPr>
              <w:t>1975</w:t>
            </w:r>
          </w:p>
        </w:tc>
        <w:tc>
          <w:tcPr>
            <w:tcW w:w="1945" w:type="dxa"/>
            <w:tcBorders>
              <w:top w:val="nil"/>
              <w:left w:val="nil"/>
              <w:bottom w:val="nil"/>
              <w:right w:val="nil"/>
            </w:tcBorders>
            <w:shd w:val="clear" w:color="auto" w:fill="auto"/>
            <w:noWrap/>
            <w:vAlign w:val="bottom"/>
            <w:hideMark/>
          </w:tcPr>
          <w:p w:rsidR="00CE3784" w:rsidRPr="00CE3784" w:rsidRDefault="00CE3784" w:rsidP="00CE3784">
            <w:pPr>
              <w:spacing w:after="0" w:line="240" w:lineRule="auto"/>
              <w:jc w:val="right"/>
              <w:rPr>
                <w:rFonts w:ascii="Calibri" w:eastAsia="Times New Roman" w:hAnsi="Calibri" w:cs="Calibri"/>
                <w:lang w:eastAsia="pt-BR"/>
              </w:rPr>
            </w:pPr>
          </w:p>
        </w:tc>
      </w:tr>
    </w:tbl>
    <w:p w:rsidR="00976BA1" w:rsidRDefault="00976BA1" w:rsidP="007E54DA">
      <w:pPr>
        <w:pStyle w:val="SemEspaamento"/>
        <w:rPr>
          <w:sz w:val="24"/>
          <w:szCs w:val="24"/>
        </w:rPr>
      </w:pPr>
    </w:p>
    <w:p w:rsidR="007B3163" w:rsidRDefault="007B3163" w:rsidP="007E54DA">
      <w:pPr>
        <w:pStyle w:val="SemEspaamento"/>
        <w:rPr>
          <w:sz w:val="24"/>
          <w:szCs w:val="24"/>
          <w:u w:val="single"/>
        </w:rPr>
      </w:pPr>
      <w:r w:rsidRPr="007B3163">
        <w:rPr>
          <w:sz w:val="24"/>
          <w:szCs w:val="24"/>
          <w:u w:val="single"/>
        </w:rPr>
        <w:t>IMPORTANTE:</w:t>
      </w:r>
    </w:p>
    <w:p w:rsidR="00E47199" w:rsidRDefault="00E47199" w:rsidP="00A97AB8">
      <w:pPr>
        <w:rPr>
          <w:sz w:val="24"/>
          <w:szCs w:val="24"/>
        </w:rPr>
      </w:pPr>
    </w:p>
    <w:p w:rsidR="00A97AB8" w:rsidRDefault="00A97AB8" w:rsidP="00A97AB8">
      <w:pPr>
        <w:rPr>
          <w:sz w:val="24"/>
          <w:szCs w:val="24"/>
        </w:rPr>
      </w:pPr>
      <w:r>
        <w:rPr>
          <w:sz w:val="24"/>
          <w:szCs w:val="24"/>
        </w:rPr>
        <w:t>A</w:t>
      </w:r>
      <w:r w:rsidR="00E47199">
        <w:rPr>
          <w:sz w:val="24"/>
          <w:szCs w:val="24"/>
        </w:rPr>
        <w:t>s</w:t>
      </w:r>
      <w:r>
        <w:rPr>
          <w:sz w:val="24"/>
          <w:szCs w:val="24"/>
        </w:rPr>
        <w:t xml:space="preserve"> baterias de largada serão definidas pelos comissários da FCC após o encerramento das inscrições. </w:t>
      </w:r>
    </w:p>
    <w:p w:rsidR="00A97AB8" w:rsidRPr="0096245F" w:rsidRDefault="00A97AB8" w:rsidP="00A97AB8">
      <w:pPr>
        <w:rPr>
          <w:sz w:val="24"/>
          <w:szCs w:val="24"/>
        </w:rPr>
      </w:pPr>
      <w:r>
        <w:rPr>
          <w:sz w:val="24"/>
          <w:szCs w:val="24"/>
        </w:rPr>
        <w:t xml:space="preserve">Categorias diferentes poderão ser agrupadas na mesma bateria de largada.  </w:t>
      </w:r>
    </w:p>
    <w:p w:rsidR="00A97AB8" w:rsidRDefault="00A97AB8" w:rsidP="00A97AB8">
      <w:pPr>
        <w:rPr>
          <w:sz w:val="24"/>
          <w:szCs w:val="24"/>
        </w:rPr>
      </w:pPr>
      <w:r>
        <w:rPr>
          <w:sz w:val="24"/>
          <w:szCs w:val="24"/>
        </w:rPr>
        <w:t>O número de voltas será definido pelos comissários da Federação Catarinense de Ciclismo (FCC).</w:t>
      </w:r>
    </w:p>
    <w:p w:rsidR="00A97AB8" w:rsidRDefault="00A97AB8" w:rsidP="00A97AB8">
      <w:pPr>
        <w:rPr>
          <w:sz w:val="24"/>
          <w:szCs w:val="24"/>
        </w:rPr>
      </w:pPr>
      <w:r>
        <w:rPr>
          <w:sz w:val="24"/>
          <w:szCs w:val="24"/>
        </w:rPr>
        <w:t>Toda programação da prova será divulgada nas redes sociais e Guia do Atleta. Manteremos um mural</w:t>
      </w:r>
      <w:r w:rsidR="00432E64">
        <w:rPr>
          <w:sz w:val="24"/>
          <w:szCs w:val="24"/>
        </w:rPr>
        <w:t xml:space="preserve"> de avisos</w:t>
      </w:r>
      <w:r>
        <w:rPr>
          <w:sz w:val="24"/>
          <w:szCs w:val="24"/>
        </w:rPr>
        <w:t xml:space="preserve"> na secretaria do evento com os horários das baterias. </w:t>
      </w:r>
    </w:p>
    <w:p w:rsidR="00A97AB8" w:rsidRDefault="00A97AB8" w:rsidP="00A97AB8">
      <w:pPr>
        <w:rPr>
          <w:sz w:val="24"/>
          <w:szCs w:val="24"/>
        </w:rPr>
      </w:pPr>
    </w:p>
    <w:p w:rsidR="00CE3784" w:rsidRDefault="00CE3784" w:rsidP="00A97AB8">
      <w:pPr>
        <w:rPr>
          <w:sz w:val="24"/>
          <w:szCs w:val="24"/>
        </w:rPr>
      </w:pPr>
    </w:p>
    <w:p w:rsidR="00CE3784" w:rsidRDefault="00CE3784" w:rsidP="00A97AB8">
      <w:pPr>
        <w:rPr>
          <w:sz w:val="24"/>
          <w:szCs w:val="24"/>
        </w:rPr>
      </w:pPr>
    </w:p>
    <w:p w:rsidR="00CE3784" w:rsidRDefault="00CE3784" w:rsidP="00A97AB8">
      <w:pPr>
        <w:rPr>
          <w:sz w:val="24"/>
          <w:szCs w:val="24"/>
        </w:rPr>
      </w:pPr>
    </w:p>
    <w:p w:rsidR="00CE3784" w:rsidRDefault="00CE3784" w:rsidP="00A97AB8">
      <w:pPr>
        <w:rPr>
          <w:sz w:val="24"/>
          <w:szCs w:val="24"/>
        </w:rPr>
      </w:pPr>
    </w:p>
    <w:p w:rsidR="00CE3784" w:rsidRDefault="00CE3784" w:rsidP="00A97AB8">
      <w:pPr>
        <w:rPr>
          <w:sz w:val="24"/>
          <w:szCs w:val="24"/>
        </w:rPr>
      </w:pPr>
    </w:p>
    <w:p w:rsidR="00CE3784" w:rsidRDefault="00CE3784" w:rsidP="00A97AB8">
      <w:pPr>
        <w:rPr>
          <w:sz w:val="24"/>
          <w:szCs w:val="24"/>
        </w:rPr>
      </w:pPr>
    </w:p>
    <w:p w:rsidR="00A97AB8" w:rsidRDefault="00A97AB8" w:rsidP="00A97AB8">
      <w:pPr>
        <w:rPr>
          <w:sz w:val="24"/>
          <w:szCs w:val="24"/>
        </w:rPr>
      </w:pPr>
    </w:p>
    <w:p w:rsidR="0016491B" w:rsidRDefault="0016491B" w:rsidP="00A97AB8">
      <w:pPr>
        <w:rPr>
          <w:sz w:val="24"/>
          <w:szCs w:val="24"/>
        </w:rPr>
      </w:pPr>
    </w:p>
    <w:p w:rsidR="00A97AB8" w:rsidRDefault="00A97AB8" w:rsidP="00A97AB8">
      <w:pPr>
        <w:rPr>
          <w:sz w:val="24"/>
          <w:szCs w:val="24"/>
        </w:rPr>
      </w:pPr>
    </w:p>
    <w:p w:rsidR="00A97AB8" w:rsidRPr="00A97AB8" w:rsidRDefault="00A97AB8" w:rsidP="00A97AB8">
      <w:pPr>
        <w:rPr>
          <w:sz w:val="24"/>
          <w:szCs w:val="24"/>
        </w:rPr>
      </w:pPr>
    </w:p>
    <w:p w:rsidR="00082FD0" w:rsidRDefault="00FC336A" w:rsidP="00082FD0">
      <w:pPr>
        <w:rPr>
          <w:i/>
          <w:sz w:val="28"/>
          <w:szCs w:val="28"/>
        </w:rPr>
      </w:pPr>
      <w:r>
        <w:rPr>
          <w:i/>
          <w:sz w:val="28"/>
          <w:szCs w:val="28"/>
        </w:rPr>
        <w:t xml:space="preserve">A </w:t>
      </w:r>
      <w:r w:rsidR="00A97AB8">
        <w:rPr>
          <w:i/>
          <w:sz w:val="28"/>
          <w:szCs w:val="28"/>
        </w:rPr>
        <w:t>ARENA</w:t>
      </w:r>
      <w:r w:rsidR="00082FD0">
        <w:rPr>
          <w:i/>
          <w:sz w:val="28"/>
          <w:szCs w:val="28"/>
        </w:rPr>
        <w:t>:</w:t>
      </w:r>
    </w:p>
    <w:p w:rsidR="004F2E30" w:rsidRDefault="00082FD0">
      <w:pPr>
        <w:rPr>
          <w:sz w:val="24"/>
          <w:szCs w:val="24"/>
        </w:rPr>
      </w:pPr>
      <w:r>
        <w:rPr>
          <w:sz w:val="24"/>
          <w:szCs w:val="24"/>
        </w:rPr>
        <w:t>O Parque Aquático Cascata Carolina</w:t>
      </w:r>
      <w:r w:rsidR="00C30830">
        <w:rPr>
          <w:sz w:val="24"/>
          <w:szCs w:val="24"/>
        </w:rPr>
        <w:t>, situado à Rua Antônio Schmitz, nº 3000 – Belchior</w:t>
      </w:r>
      <w:r w:rsidR="00E47199">
        <w:rPr>
          <w:sz w:val="24"/>
          <w:szCs w:val="24"/>
        </w:rPr>
        <w:t xml:space="preserve"> Alto</w:t>
      </w:r>
      <w:r w:rsidR="00C30830">
        <w:rPr>
          <w:sz w:val="24"/>
          <w:szCs w:val="24"/>
        </w:rPr>
        <w:t>, Gaspar/SC será a arena do evento</w:t>
      </w:r>
      <w:r w:rsidR="00A97AB8">
        <w:rPr>
          <w:sz w:val="24"/>
          <w:szCs w:val="24"/>
        </w:rPr>
        <w:t xml:space="preserve"> e pista exclusiva True X </w:t>
      </w:r>
      <w:r w:rsidR="00EF0551">
        <w:rPr>
          <w:sz w:val="24"/>
          <w:szCs w:val="24"/>
        </w:rPr>
        <w:t xml:space="preserve">- XCO - </w:t>
      </w:r>
      <w:r w:rsidR="00A97AB8">
        <w:rPr>
          <w:sz w:val="24"/>
          <w:szCs w:val="24"/>
        </w:rPr>
        <w:t>será no entorno do parque</w:t>
      </w:r>
      <w:r w:rsidR="00EF0551">
        <w:rPr>
          <w:sz w:val="24"/>
          <w:szCs w:val="24"/>
        </w:rPr>
        <w:t>.</w:t>
      </w:r>
      <w:r w:rsidR="003520B0">
        <w:rPr>
          <w:sz w:val="24"/>
          <w:szCs w:val="24"/>
        </w:rPr>
        <w:t xml:space="preserve"> </w:t>
      </w:r>
    </w:p>
    <w:p w:rsidR="005C0CFD" w:rsidRPr="007A5F3A" w:rsidRDefault="005C0CFD">
      <w:pPr>
        <w:rPr>
          <w:sz w:val="28"/>
          <w:szCs w:val="28"/>
          <w:u w:val="single"/>
        </w:rPr>
      </w:pPr>
      <w:r w:rsidRPr="007A5F3A">
        <w:rPr>
          <w:sz w:val="28"/>
          <w:szCs w:val="28"/>
          <w:u w:val="single"/>
        </w:rPr>
        <w:t>Entenda a Dinâmica de acesso ao parque:</w:t>
      </w:r>
    </w:p>
    <w:p w:rsidR="005C0CFD" w:rsidRDefault="00CE3784">
      <w:pPr>
        <w:rPr>
          <w:sz w:val="24"/>
          <w:szCs w:val="24"/>
          <w:u w:val="single"/>
        </w:rPr>
      </w:pPr>
      <w:r>
        <w:rPr>
          <w:sz w:val="24"/>
          <w:szCs w:val="24"/>
        </w:rPr>
        <w:t xml:space="preserve">Você ganhará no Kit Atleta </w:t>
      </w:r>
      <w:r w:rsidRPr="007A5F3A">
        <w:rPr>
          <w:b/>
          <w:sz w:val="24"/>
          <w:szCs w:val="24"/>
        </w:rPr>
        <w:t>dois passaportes</w:t>
      </w:r>
      <w:r>
        <w:rPr>
          <w:sz w:val="24"/>
          <w:szCs w:val="24"/>
        </w:rPr>
        <w:t xml:space="preserve"> distintos: um para você, atleta, e outro para um acompanhante. Estes passaportes serão trocados por pulseiras</w:t>
      </w:r>
      <w:r w:rsidR="005C0CFD">
        <w:rPr>
          <w:sz w:val="24"/>
          <w:szCs w:val="24"/>
        </w:rPr>
        <w:t xml:space="preserve"> de controle</w:t>
      </w:r>
      <w:r>
        <w:rPr>
          <w:sz w:val="24"/>
          <w:szCs w:val="24"/>
        </w:rPr>
        <w:t xml:space="preserve"> na entrada do parque. Com estas pulseiras você e seu acompanhante terão acesso total ao parque </w:t>
      </w:r>
      <w:r w:rsidRPr="00CE3784">
        <w:rPr>
          <w:sz w:val="24"/>
          <w:szCs w:val="24"/>
          <w:u w:val="single"/>
        </w:rPr>
        <w:t>durante os dois dias de evento!</w:t>
      </w:r>
    </w:p>
    <w:p w:rsidR="007A5F3A" w:rsidRDefault="005C0CFD">
      <w:pPr>
        <w:rPr>
          <w:sz w:val="24"/>
          <w:szCs w:val="24"/>
        </w:rPr>
      </w:pPr>
      <w:r>
        <w:rPr>
          <w:sz w:val="24"/>
          <w:szCs w:val="24"/>
        </w:rPr>
        <w:t xml:space="preserve">Caso necessite de </w:t>
      </w:r>
      <w:r w:rsidRPr="007A5F3A">
        <w:rPr>
          <w:b/>
          <w:sz w:val="24"/>
          <w:szCs w:val="24"/>
        </w:rPr>
        <w:t>mais</w:t>
      </w:r>
      <w:r>
        <w:rPr>
          <w:sz w:val="24"/>
          <w:szCs w:val="24"/>
        </w:rPr>
        <w:t xml:space="preserve"> </w:t>
      </w:r>
      <w:r w:rsidRPr="007A5F3A">
        <w:rPr>
          <w:b/>
          <w:sz w:val="24"/>
          <w:szCs w:val="24"/>
        </w:rPr>
        <w:t>passaportes</w:t>
      </w:r>
      <w:r w:rsidR="007A5F3A">
        <w:rPr>
          <w:sz w:val="24"/>
          <w:szCs w:val="24"/>
        </w:rPr>
        <w:t xml:space="preserve">, você precisará </w:t>
      </w:r>
      <w:r>
        <w:rPr>
          <w:sz w:val="24"/>
          <w:szCs w:val="24"/>
        </w:rPr>
        <w:t>adquirir através</w:t>
      </w:r>
      <w:r w:rsidR="007A5F3A">
        <w:rPr>
          <w:sz w:val="24"/>
          <w:szCs w:val="24"/>
        </w:rPr>
        <w:t xml:space="preserve"> aba exclusiva</w:t>
      </w:r>
      <w:r>
        <w:rPr>
          <w:sz w:val="24"/>
          <w:szCs w:val="24"/>
        </w:rPr>
        <w:t xml:space="preserve"> do Café Solidário</w:t>
      </w:r>
      <w:r w:rsidR="007A5F3A">
        <w:rPr>
          <w:sz w:val="24"/>
          <w:szCs w:val="24"/>
        </w:rPr>
        <w:t xml:space="preserve"> </w:t>
      </w:r>
      <w:r w:rsidR="007A5F3A" w:rsidRPr="007A5F3A">
        <w:rPr>
          <w:sz w:val="24"/>
          <w:szCs w:val="24"/>
          <w:u w:val="single"/>
        </w:rPr>
        <w:t>no site de inscrições</w:t>
      </w:r>
      <w:r w:rsidR="007A5F3A">
        <w:rPr>
          <w:sz w:val="24"/>
          <w:szCs w:val="24"/>
        </w:rPr>
        <w:t xml:space="preserve">. O Café Solidário custa R$ 65,00 </w:t>
      </w:r>
      <w:r w:rsidR="009C6215">
        <w:rPr>
          <w:sz w:val="24"/>
          <w:szCs w:val="24"/>
        </w:rPr>
        <w:t xml:space="preserve">por pessoa </w:t>
      </w:r>
      <w:r w:rsidR="007A5F3A">
        <w:rPr>
          <w:sz w:val="24"/>
          <w:szCs w:val="24"/>
        </w:rPr>
        <w:t xml:space="preserve">e </w:t>
      </w:r>
      <w:r w:rsidR="007A5F3A" w:rsidRPr="007A5F3A">
        <w:rPr>
          <w:sz w:val="24"/>
          <w:szCs w:val="24"/>
        </w:rPr>
        <w:t>dará acesso ao café colonial de sábado + 1 passaporte</w:t>
      </w:r>
      <w:r w:rsidR="009C6215">
        <w:rPr>
          <w:sz w:val="24"/>
          <w:szCs w:val="24"/>
        </w:rPr>
        <w:t xml:space="preserve"> </w:t>
      </w:r>
      <w:r w:rsidR="009C6215" w:rsidRPr="00C27687">
        <w:rPr>
          <w:sz w:val="24"/>
          <w:szCs w:val="24"/>
          <w:u w:val="single"/>
        </w:rPr>
        <w:t xml:space="preserve">válido </w:t>
      </w:r>
      <w:r w:rsidR="00C27687" w:rsidRPr="00C27687">
        <w:rPr>
          <w:sz w:val="24"/>
          <w:szCs w:val="24"/>
          <w:u w:val="single"/>
        </w:rPr>
        <w:t>para</w:t>
      </w:r>
      <w:r w:rsidR="009C6215" w:rsidRPr="00C27687">
        <w:rPr>
          <w:sz w:val="24"/>
          <w:szCs w:val="24"/>
          <w:u w:val="single"/>
        </w:rPr>
        <w:t xml:space="preserve"> os dois dias de evento</w:t>
      </w:r>
      <w:r w:rsidR="007A5F3A" w:rsidRPr="007A5F3A">
        <w:rPr>
          <w:sz w:val="24"/>
          <w:szCs w:val="24"/>
        </w:rPr>
        <w:t>.</w:t>
      </w:r>
    </w:p>
    <w:p w:rsidR="007A5F3A" w:rsidRDefault="007A5F3A">
      <w:pPr>
        <w:rPr>
          <w:sz w:val="24"/>
          <w:szCs w:val="24"/>
        </w:rPr>
      </w:pPr>
      <w:r>
        <w:rPr>
          <w:sz w:val="24"/>
          <w:szCs w:val="24"/>
        </w:rPr>
        <w:t>Você</w:t>
      </w:r>
      <w:r w:rsidR="008C57DE">
        <w:rPr>
          <w:sz w:val="24"/>
          <w:szCs w:val="24"/>
        </w:rPr>
        <w:t xml:space="preserve"> também</w:t>
      </w:r>
      <w:r>
        <w:rPr>
          <w:sz w:val="24"/>
          <w:szCs w:val="24"/>
        </w:rPr>
        <w:t xml:space="preserve"> poderá adquirir ingressos no formato </w:t>
      </w:r>
      <w:r w:rsidRPr="007A5F3A">
        <w:rPr>
          <w:b/>
          <w:i/>
          <w:sz w:val="24"/>
          <w:szCs w:val="24"/>
        </w:rPr>
        <w:t>“</w:t>
      </w:r>
      <w:r>
        <w:rPr>
          <w:b/>
          <w:i/>
          <w:sz w:val="24"/>
          <w:szCs w:val="24"/>
        </w:rPr>
        <w:t>Day Use”</w:t>
      </w:r>
      <w:r w:rsidR="009C6215">
        <w:rPr>
          <w:b/>
          <w:i/>
          <w:sz w:val="24"/>
          <w:szCs w:val="24"/>
        </w:rPr>
        <w:t xml:space="preserve"> </w:t>
      </w:r>
      <w:r w:rsidR="009C6215">
        <w:rPr>
          <w:sz w:val="24"/>
          <w:szCs w:val="24"/>
        </w:rPr>
        <w:t xml:space="preserve">com valor social de </w:t>
      </w:r>
      <w:r w:rsidR="008C57DE">
        <w:rPr>
          <w:sz w:val="24"/>
          <w:szCs w:val="24"/>
        </w:rPr>
        <w:br/>
      </w:r>
      <w:r w:rsidR="009C6215">
        <w:rPr>
          <w:sz w:val="24"/>
          <w:szCs w:val="24"/>
        </w:rPr>
        <w:t>R$ 30,00 de maneira antecipada</w:t>
      </w:r>
      <w:r>
        <w:rPr>
          <w:sz w:val="24"/>
          <w:szCs w:val="24"/>
        </w:rPr>
        <w:t xml:space="preserve"> no site do parque</w:t>
      </w:r>
      <w:r w:rsidR="009C6215">
        <w:rPr>
          <w:sz w:val="24"/>
          <w:szCs w:val="24"/>
        </w:rPr>
        <w:t xml:space="preserve"> </w:t>
      </w:r>
      <w:r w:rsidR="00461E72">
        <w:rPr>
          <w:sz w:val="24"/>
          <w:szCs w:val="24"/>
        </w:rPr>
        <w:t>ou</w:t>
      </w:r>
      <w:r>
        <w:rPr>
          <w:sz w:val="24"/>
          <w:szCs w:val="24"/>
        </w:rPr>
        <w:t xml:space="preserve"> na portaria, </w:t>
      </w:r>
      <w:r w:rsidR="009C6215">
        <w:rPr>
          <w:sz w:val="24"/>
          <w:szCs w:val="24"/>
        </w:rPr>
        <w:t>sujeito à limitação.</w:t>
      </w:r>
    </w:p>
    <w:p w:rsidR="009C6215" w:rsidRDefault="009C6215">
      <w:pPr>
        <w:rPr>
          <w:sz w:val="24"/>
          <w:szCs w:val="24"/>
        </w:rPr>
      </w:pPr>
      <w:r w:rsidRPr="00C27687">
        <w:rPr>
          <w:b/>
          <w:sz w:val="24"/>
          <w:szCs w:val="24"/>
        </w:rPr>
        <w:t>Os valores cobrados são sociais e por este motivo não há desconto por idade</w:t>
      </w:r>
      <w:r>
        <w:rPr>
          <w:sz w:val="24"/>
          <w:szCs w:val="24"/>
        </w:rPr>
        <w:t>.</w:t>
      </w:r>
    </w:p>
    <w:p w:rsidR="00C1187B" w:rsidRPr="00C1187B" w:rsidRDefault="00C1187B">
      <w:pPr>
        <w:rPr>
          <w:b/>
          <w:sz w:val="24"/>
          <w:szCs w:val="24"/>
        </w:rPr>
      </w:pPr>
      <w:r w:rsidRPr="00C1187B">
        <w:rPr>
          <w:b/>
          <w:sz w:val="24"/>
          <w:szCs w:val="24"/>
        </w:rPr>
        <w:t xml:space="preserve">Crianças menores de </w:t>
      </w:r>
      <w:r w:rsidR="003F247C">
        <w:rPr>
          <w:b/>
          <w:sz w:val="24"/>
          <w:szCs w:val="24"/>
        </w:rPr>
        <w:t>4</w:t>
      </w:r>
      <w:r w:rsidRPr="00C1187B">
        <w:rPr>
          <w:b/>
          <w:sz w:val="24"/>
          <w:szCs w:val="24"/>
        </w:rPr>
        <w:t xml:space="preserve"> anos não pagam</w:t>
      </w:r>
      <w:r>
        <w:rPr>
          <w:b/>
          <w:sz w:val="24"/>
          <w:szCs w:val="24"/>
        </w:rPr>
        <w:t>.</w:t>
      </w:r>
    </w:p>
    <w:p w:rsidR="00522DAB" w:rsidRPr="00522DAB" w:rsidRDefault="00522DAB" w:rsidP="00522DAB">
      <w:pPr>
        <w:pStyle w:val="SemEspaamento"/>
      </w:pPr>
    </w:p>
    <w:p w:rsidR="00C27687" w:rsidRPr="007A5F3A" w:rsidRDefault="00C27687" w:rsidP="00C27687">
      <w:pPr>
        <w:rPr>
          <w:sz w:val="28"/>
          <w:szCs w:val="28"/>
          <w:u w:val="single"/>
        </w:rPr>
      </w:pPr>
      <w:r>
        <w:rPr>
          <w:sz w:val="28"/>
          <w:szCs w:val="28"/>
          <w:u w:val="single"/>
        </w:rPr>
        <w:t>Serviços</w:t>
      </w:r>
      <w:r w:rsidR="00522DAB">
        <w:rPr>
          <w:sz w:val="28"/>
          <w:szCs w:val="28"/>
          <w:u w:val="single"/>
        </w:rPr>
        <w:t>,</w:t>
      </w:r>
      <w:r>
        <w:rPr>
          <w:sz w:val="28"/>
          <w:szCs w:val="28"/>
          <w:u w:val="single"/>
        </w:rPr>
        <w:t xml:space="preserve"> atendimento</w:t>
      </w:r>
      <w:r w:rsidR="00522DAB">
        <w:rPr>
          <w:sz w:val="28"/>
          <w:szCs w:val="28"/>
          <w:u w:val="single"/>
        </w:rPr>
        <w:t xml:space="preserve"> e segurança</w:t>
      </w:r>
      <w:r w:rsidRPr="007A5F3A">
        <w:rPr>
          <w:sz w:val="28"/>
          <w:szCs w:val="28"/>
          <w:u w:val="single"/>
        </w:rPr>
        <w:t>:</w:t>
      </w:r>
    </w:p>
    <w:p w:rsidR="00C27687" w:rsidRDefault="00C27687" w:rsidP="00522DAB">
      <w:pPr>
        <w:pStyle w:val="SemEspaamento"/>
        <w:rPr>
          <w:sz w:val="24"/>
          <w:szCs w:val="24"/>
        </w:rPr>
      </w:pPr>
      <w:r w:rsidRPr="00522DAB">
        <w:rPr>
          <w:sz w:val="24"/>
          <w:szCs w:val="24"/>
        </w:rPr>
        <w:t>No True X - Summer, colocamos à disposição dos atletas e seus acompanhantes toda a estrutura de atendimento do Cascata Carolina!</w:t>
      </w:r>
      <w:r w:rsidRPr="00522DAB">
        <w:rPr>
          <w:sz w:val="24"/>
          <w:szCs w:val="24"/>
        </w:rPr>
        <w:br/>
      </w:r>
    </w:p>
    <w:p w:rsidR="00522DAB" w:rsidRDefault="00522DAB" w:rsidP="00522DAB">
      <w:pPr>
        <w:pStyle w:val="SemEspaamento"/>
        <w:rPr>
          <w:sz w:val="24"/>
          <w:szCs w:val="24"/>
        </w:rPr>
      </w:pPr>
      <w:r>
        <w:rPr>
          <w:sz w:val="24"/>
          <w:szCs w:val="24"/>
        </w:rPr>
        <w:t>No Salão Rústico acontecerá nossa EXPO, o Café Solidário e a premiação dos atletas.</w:t>
      </w:r>
    </w:p>
    <w:p w:rsidR="00522DAB" w:rsidRPr="00522DAB" w:rsidRDefault="00522DAB" w:rsidP="00522DAB">
      <w:pPr>
        <w:pStyle w:val="SemEspaamento"/>
        <w:rPr>
          <w:sz w:val="24"/>
          <w:szCs w:val="24"/>
        </w:rPr>
      </w:pPr>
    </w:p>
    <w:p w:rsidR="00522DAB" w:rsidRDefault="00C27687">
      <w:pPr>
        <w:rPr>
          <w:sz w:val="24"/>
          <w:szCs w:val="24"/>
        </w:rPr>
      </w:pPr>
      <w:r>
        <w:rPr>
          <w:sz w:val="24"/>
          <w:szCs w:val="24"/>
        </w:rPr>
        <w:t>Vocês terão acesso à todas as piscinas, todos os toboáguas, banho de rio, trilha ecológica</w:t>
      </w:r>
      <w:r w:rsidR="00522DAB">
        <w:rPr>
          <w:sz w:val="24"/>
          <w:szCs w:val="24"/>
        </w:rPr>
        <w:t xml:space="preserve"> e vestiários. O parque conta com uma </w:t>
      </w:r>
      <w:r>
        <w:rPr>
          <w:sz w:val="24"/>
          <w:szCs w:val="24"/>
        </w:rPr>
        <w:t>lanchonete completa</w:t>
      </w:r>
      <w:r w:rsidR="00522DAB">
        <w:rPr>
          <w:sz w:val="24"/>
          <w:szCs w:val="24"/>
        </w:rPr>
        <w:t xml:space="preserve"> e </w:t>
      </w:r>
      <w:r w:rsidR="00FC336A">
        <w:rPr>
          <w:sz w:val="24"/>
          <w:szCs w:val="24"/>
        </w:rPr>
        <w:t xml:space="preserve">um </w:t>
      </w:r>
      <w:r w:rsidR="00522DAB">
        <w:rPr>
          <w:sz w:val="24"/>
          <w:szCs w:val="24"/>
        </w:rPr>
        <w:t>buffet de sorvetes incrível!</w:t>
      </w:r>
    </w:p>
    <w:p w:rsidR="00522DAB" w:rsidRDefault="00522DAB">
      <w:pPr>
        <w:rPr>
          <w:sz w:val="24"/>
          <w:szCs w:val="24"/>
        </w:rPr>
      </w:pPr>
      <w:r>
        <w:rPr>
          <w:sz w:val="24"/>
          <w:szCs w:val="24"/>
        </w:rPr>
        <w:t>Também é possível alugar quiosques com churrasqueiras diretamente no site do parque.</w:t>
      </w:r>
    </w:p>
    <w:p w:rsidR="00FC336A" w:rsidRDefault="00522DAB">
      <w:pPr>
        <w:rPr>
          <w:sz w:val="24"/>
          <w:szCs w:val="24"/>
        </w:rPr>
      </w:pPr>
      <w:r>
        <w:rPr>
          <w:sz w:val="24"/>
          <w:szCs w:val="24"/>
        </w:rPr>
        <w:t xml:space="preserve">O Cascata Carolina conta com </w:t>
      </w:r>
      <w:r w:rsidR="00FC336A">
        <w:rPr>
          <w:sz w:val="24"/>
          <w:szCs w:val="24"/>
        </w:rPr>
        <w:t>atendimento</w:t>
      </w:r>
      <w:r>
        <w:rPr>
          <w:sz w:val="24"/>
          <w:szCs w:val="24"/>
        </w:rPr>
        <w:t xml:space="preserve"> qualificado para situações de </w:t>
      </w:r>
      <w:r w:rsidR="00FC336A">
        <w:rPr>
          <w:sz w:val="24"/>
          <w:szCs w:val="24"/>
        </w:rPr>
        <w:t>emergência e mantém um ambulatório para atender quaisquer eventualidades.</w:t>
      </w:r>
    </w:p>
    <w:p w:rsidR="00FC336A" w:rsidRPr="00FC336A" w:rsidRDefault="00FC336A" w:rsidP="00FC336A">
      <w:pPr>
        <w:pStyle w:val="SemEspaamento"/>
        <w:rPr>
          <w:b/>
          <w:sz w:val="24"/>
          <w:szCs w:val="24"/>
        </w:rPr>
      </w:pPr>
      <w:r w:rsidRPr="00FC336A">
        <w:rPr>
          <w:sz w:val="24"/>
          <w:szCs w:val="24"/>
        </w:rPr>
        <w:t>Todas as piscinas tem placas indicativas de profundidade e contam com a presença de guarda-vidas em tempo integral!</w:t>
      </w:r>
      <w:r w:rsidR="00EF0551" w:rsidRPr="00FC336A">
        <w:rPr>
          <w:b/>
          <w:sz w:val="24"/>
          <w:szCs w:val="24"/>
        </w:rPr>
        <w:br/>
      </w:r>
    </w:p>
    <w:p w:rsidR="00FC336A" w:rsidRDefault="00FC336A" w:rsidP="00FC336A">
      <w:pPr>
        <w:rPr>
          <w:b/>
          <w:sz w:val="24"/>
          <w:szCs w:val="24"/>
        </w:rPr>
      </w:pPr>
      <w:r w:rsidRPr="00522DAB">
        <w:rPr>
          <w:b/>
          <w:sz w:val="24"/>
          <w:szCs w:val="24"/>
        </w:rPr>
        <w:t>Será uma experiência única para os atletas</w:t>
      </w:r>
      <w:r>
        <w:rPr>
          <w:b/>
          <w:sz w:val="24"/>
          <w:szCs w:val="24"/>
        </w:rPr>
        <w:t>, su</w:t>
      </w:r>
      <w:r w:rsidRPr="00522DAB">
        <w:rPr>
          <w:b/>
          <w:sz w:val="24"/>
          <w:szCs w:val="24"/>
        </w:rPr>
        <w:t>as famílias</w:t>
      </w:r>
      <w:r>
        <w:rPr>
          <w:b/>
          <w:sz w:val="24"/>
          <w:szCs w:val="24"/>
        </w:rPr>
        <w:t xml:space="preserve"> e os amantes do </w:t>
      </w:r>
      <w:r w:rsidR="00461E72">
        <w:rPr>
          <w:b/>
          <w:sz w:val="24"/>
          <w:szCs w:val="24"/>
        </w:rPr>
        <w:t>MTB</w:t>
      </w:r>
      <w:r w:rsidRPr="00522DAB">
        <w:rPr>
          <w:b/>
          <w:sz w:val="24"/>
          <w:szCs w:val="24"/>
        </w:rPr>
        <w:t>!</w:t>
      </w:r>
    </w:p>
    <w:p w:rsidR="00FC336A" w:rsidRDefault="00FC336A">
      <w:pPr>
        <w:rPr>
          <w:sz w:val="24"/>
          <w:szCs w:val="24"/>
        </w:rPr>
      </w:pPr>
    </w:p>
    <w:p w:rsidR="00FC336A" w:rsidRDefault="00FC336A">
      <w:pPr>
        <w:rPr>
          <w:sz w:val="24"/>
          <w:szCs w:val="24"/>
        </w:rPr>
      </w:pPr>
    </w:p>
    <w:p w:rsidR="00FC336A" w:rsidRDefault="00FC336A">
      <w:pPr>
        <w:rPr>
          <w:sz w:val="24"/>
          <w:szCs w:val="24"/>
        </w:rPr>
      </w:pPr>
    </w:p>
    <w:p w:rsidR="00FC336A" w:rsidRDefault="00FC336A">
      <w:pPr>
        <w:rPr>
          <w:sz w:val="24"/>
          <w:szCs w:val="24"/>
        </w:rPr>
      </w:pPr>
    </w:p>
    <w:p w:rsidR="00FC336A" w:rsidRDefault="00FC336A" w:rsidP="00FC336A">
      <w:pPr>
        <w:pStyle w:val="SemEspaamento"/>
        <w:rPr>
          <w:i/>
          <w:sz w:val="28"/>
          <w:szCs w:val="28"/>
        </w:rPr>
      </w:pPr>
      <w:r>
        <w:rPr>
          <w:i/>
          <w:sz w:val="28"/>
          <w:szCs w:val="28"/>
        </w:rPr>
        <w:t>A PISTA:</w:t>
      </w:r>
    </w:p>
    <w:p w:rsidR="004F2E30" w:rsidRPr="00FC336A" w:rsidRDefault="00EF0551" w:rsidP="00FC336A">
      <w:pPr>
        <w:pStyle w:val="SemEspaamento"/>
        <w:rPr>
          <w:i/>
          <w:sz w:val="24"/>
          <w:szCs w:val="24"/>
        </w:rPr>
      </w:pPr>
      <w:r>
        <w:br/>
      </w:r>
      <w:r w:rsidRPr="00FC336A">
        <w:rPr>
          <w:sz w:val="24"/>
          <w:szCs w:val="24"/>
        </w:rPr>
        <w:t xml:space="preserve">O responsável pela criação do circuito </w:t>
      </w:r>
      <w:r w:rsidR="00FC336A">
        <w:rPr>
          <w:sz w:val="24"/>
          <w:szCs w:val="24"/>
        </w:rPr>
        <w:t>foi</w:t>
      </w:r>
      <w:r w:rsidRPr="00FC336A">
        <w:rPr>
          <w:sz w:val="24"/>
          <w:szCs w:val="24"/>
        </w:rPr>
        <w:t xml:space="preserve"> Valmor Hausmann, nacionalmente reconhecido pelo seu trabalho na concepção</w:t>
      </w:r>
      <w:r w:rsidR="00432E64" w:rsidRPr="00FC336A">
        <w:rPr>
          <w:sz w:val="24"/>
          <w:szCs w:val="24"/>
        </w:rPr>
        <w:t>,</w:t>
      </w:r>
      <w:r w:rsidRPr="00FC336A">
        <w:rPr>
          <w:sz w:val="24"/>
          <w:szCs w:val="24"/>
        </w:rPr>
        <w:t xml:space="preserve"> criação</w:t>
      </w:r>
      <w:r w:rsidR="00432E64" w:rsidRPr="00FC336A">
        <w:rPr>
          <w:sz w:val="24"/>
          <w:szCs w:val="24"/>
        </w:rPr>
        <w:t xml:space="preserve"> e manejo</w:t>
      </w:r>
      <w:r w:rsidRPr="00FC336A">
        <w:rPr>
          <w:sz w:val="24"/>
          <w:szCs w:val="24"/>
        </w:rPr>
        <w:t xml:space="preserve"> das pistas dos principais eventos de mountain bike no Brasil.</w:t>
      </w:r>
    </w:p>
    <w:p w:rsidR="00D110EF" w:rsidRDefault="00FC336A">
      <w:pPr>
        <w:rPr>
          <w:sz w:val="24"/>
          <w:szCs w:val="24"/>
        </w:rPr>
      </w:pPr>
      <w:r>
        <w:rPr>
          <w:sz w:val="24"/>
          <w:szCs w:val="24"/>
        </w:rPr>
        <w:t>Em nosso primeiro evento, celebrando o Dia Mundial da Bici</w:t>
      </w:r>
      <w:r w:rsidR="00ED4C40">
        <w:rPr>
          <w:sz w:val="24"/>
          <w:szCs w:val="24"/>
        </w:rPr>
        <w:t>c</w:t>
      </w:r>
      <w:r>
        <w:rPr>
          <w:sz w:val="24"/>
          <w:szCs w:val="24"/>
        </w:rPr>
        <w:t>leta, apresentamos</w:t>
      </w:r>
      <w:r w:rsidR="004F2E30" w:rsidRPr="00FC336A">
        <w:rPr>
          <w:sz w:val="24"/>
          <w:szCs w:val="24"/>
        </w:rPr>
        <w:t xml:space="preserve"> uma pista</w:t>
      </w:r>
      <w:r w:rsidR="00432E64" w:rsidRPr="00FC336A">
        <w:rPr>
          <w:sz w:val="24"/>
          <w:szCs w:val="24"/>
        </w:rPr>
        <w:t xml:space="preserve"> de alto nível</w:t>
      </w:r>
      <w:r w:rsidR="00D110EF" w:rsidRPr="00FC336A">
        <w:rPr>
          <w:sz w:val="24"/>
          <w:szCs w:val="24"/>
        </w:rPr>
        <w:t>,</w:t>
      </w:r>
      <w:r w:rsidR="004F2E30" w:rsidRPr="00FC336A">
        <w:rPr>
          <w:sz w:val="24"/>
          <w:szCs w:val="24"/>
        </w:rPr>
        <w:t xml:space="preserve"> aonde os atletas colocar</w:t>
      </w:r>
      <w:r>
        <w:rPr>
          <w:sz w:val="24"/>
          <w:szCs w:val="24"/>
        </w:rPr>
        <w:t>am</w:t>
      </w:r>
      <w:r w:rsidR="004F2E30" w:rsidRPr="00FC336A">
        <w:rPr>
          <w:sz w:val="24"/>
          <w:szCs w:val="24"/>
        </w:rPr>
        <w:t xml:space="preserve"> suas habilidades à prova em um circuito repleto de obstáculos naturais</w:t>
      </w:r>
      <w:r w:rsidR="00D110EF" w:rsidRPr="00FC336A">
        <w:rPr>
          <w:sz w:val="24"/>
          <w:szCs w:val="24"/>
        </w:rPr>
        <w:t xml:space="preserve"> em meio à natureza exuberante da região.</w:t>
      </w:r>
    </w:p>
    <w:p w:rsidR="00ED4C40" w:rsidRPr="00FC336A" w:rsidRDefault="00ED4C40">
      <w:pPr>
        <w:rPr>
          <w:sz w:val="24"/>
          <w:szCs w:val="24"/>
        </w:rPr>
      </w:pPr>
      <w:r>
        <w:rPr>
          <w:sz w:val="24"/>
          <w:szCs w:val="24"/>
        </w:rPr>
        <w:t>Agora, na edição Summer, a torcida poderá acompanhar as disputas enquanto usufrui de toda a estrutura do parque, pois nossa pista passa por dentro do parque!</w:t>
      </w:r>
    </w:p>
    <w:p w:rsidR="00C218CC" w:rsidRDefault="00C218CC">
      <w:pPr>
        <w:rPr>
          <w:sz w:val="24"/>
          <w:szCs w:val="24"/>
        </w:rPr>
      </w:pPr>
      <w:r>
        <w:rPr>
          <w:sz w:val="24"/>
          <w:szCs w:val="24"/>
        </w:rPr>
        <w:t xml:space="preserve">Estimular novos atletas na modalidade é nossa missão! </w:t>
      </w:r>
      <w:r w:rsidR="00ED4C40">
        <w:rPr>
          <w:sz w:val="24"/>
          <w:szCs w:val="24"/>
        </w:rPr>
        <w:t>Por isso desenvolvemos uma pista divertida, cheia de pontos de interação com o público, para que os atletas</w:t>
      </w:r>
      <w:r w:rsidR="00FB1429">
        <w:rPr>
          <w:sz w:val="24"/>
          <w:szCs w:val="24"/>
        </w:rPr>
        <w:t xml:space="preserve"> amadores</w:t>
      </w:r>
      <w:r w:rsidR="00ED4C40">
        <w:rPr>
          <w:sz w:val="24"/>
          <w:szCs w:val="24"/>
        </w:rPr>
        <w:t xml:space="preserve"> tenham uma experiência completa</w:t>
      </w:r>
      <w:r w:rsidR="00FB1429">
        <w:rPr>
          <w:sz w:val="24"/>
          <w:szCs w:val="24"/>
        </w:rPr>
        <w:t>, como os profissionais.</w:t>
      </w:r>
    </w:p>
    <w:p w:rsidR="00BF2718" w:rsidRDefault="00BF2718">
      <w:pPr>
        <w:rPr>
          <w:sz w:val="24"/>
          <w:szCs w:val="24"/>
        </w:rPr>
      </w:pPr>
      <w:r>
        <w:rPr>
          <w:sz w:val="24"/>
          <w:szCs w:val="24"/>
        </w:rPr>
        <w:t>Além da usual área de apoio</w:t>
      </w:r>
      <w:r w:rsidR="00C1552A">
        <w:rPr>
          <w:sz w:val="24"/>
          <w:szCs w:val="24"/>
        </w:rPr>
        <w:t xml:space="preserve"> mecânico</w:t>
      </w:r>
      <w:r>
        <w:rPr>
          <w:sz w:val="24"/>
          <w:szCs w:val="24"/>
        </w:rPr>
        <w:t xml:space="preserve"> para equipes</w:t>
      </w:r>
      <w:r w:rsidR="007C53C8">
        <w:rPr>
          <w:sz w:val="24"/>
          <w:szCs w:val="24"/>
        </w:rPr>
        <w:t xml:space="preserve"> (Feed Zone)</w:t>
      </w:r>
      <w:r w:rsidR="001A1094">
        <w:rPr>
          <w:sz w:val="24"/>
          <w:szCs w:val="24"/>
        </w:rPr>
        <w:t xml:space="preserve">, manteremos um ponto de apoio </w:t>
      </w:r>
      <w:r w:rsidR="00C1552A">
        <w:rPr>
          <w:sz w:val="24"/>
          <w:szCs w:val="24"/>
        </w:rPr>
        <w:t>mecânico</w:t>
      </w:r>
      <w:r w:rsidR="00ED4C40">
        <w:rPr>
          <w:sz w:val="24"/>
          <w:szCs w:val="24"/>
        </w:rPr>
        <w:t xml:space="preserve"> NEUTRO</w:t>
      </w:r>
      <w:r w:rsidR="00C1552A">
        <w:rPr>
          <w:sz w:val="24"/>
          <w:szCs w:val="24"/>
        </w:rPr>
        <w:t xml:space="preserve"> </w:t>
      </w:r>
      <w:r w:rsidR="001A1094">
        <w:rPr>
          <w:sz w:val="24"/>
          <w:szCs w:val="24"/>
        </w:rPr>
        <w:t>e um ponto de apoio extra com hidratação para TODOS os atletas.</w:t>
      </w:r>
    </w:p>
    <w:p w:rsidR="00305248" w:rsidRDefault="00305248">
      <w:pPr>
        <w:rPr>
          <w:sz w:val="24"/>
          <w:szCs w:val="24"/>
        </w:rPr>
      </w:pPr>
      <w:r>
        <w:rPr>
          <w:sz w:val="24"/>
          <w:szCs w:val="24"/>
        </w:rPr>
        <w:t>Na área de dispersão os Atletas serão agraciados com medalha de participação, tendo hidratação e frutas disponíveis.</w:t>
      </w:r>
    </w:p>
    <w:p w:rsidR="00E53762" w:rsidRDefault="00305248">
      <w:pPr>
        <w:rPr>
          <w:sz w:val="24"/>
          <w:szCs w:val="24"/>
        </w:rPr>
      </w:pPr>
      <w:r>
        <w:rPr>
          <w:sz w:val="24"/>
          <w:szCs w:val="24"/>
        </w:rPr>
        <w:t>Será disponibilizado uma área de lava bike (ducha)</w:t>
      </w:r>
      <w:r w:rsidR="00E53762">
        <w:rPr>
          <w:sz w:val="24"/>
          <w:szCs w:val="24"/>
        </w:rPr>
        <w:t xml:space="preserve"> para TODOS os Atletas, mas </w:t>
      </w:r>
      <w:r w:rsidR="00ED4C40">
        <w:rPr>
          <w:sz w:val="24"/>
          <w:szCs w:val="24"/>
        </w:rPr>
        <w:t>não haverá lavação completa.</w:t>
      </w:r>
      <w:r>
        <w:rPr>
          <w:sz w:val="24"/>
          <w:szCs w:val="24"/>
        </w:rPr>
        <w:t xml:space="preserve"> </w:t>
      </w:r>
    </w:p>
    <w:p w:rsidR="007E2078" w:rsidRDefault="00E53762">
      <w:pPr>
        <w:rPr>
          <w:sz w:val="24"/>
          <w:szCs w:val="24"/>
        </w:rPr>
      </w:pPr>
      <w:r w:rsidRPr="00461E72">
        <w:rPr>
          <w:sz w:val="24"/>
          <w:szCs w:val="24"/>
          <w:u w:val="single"/>
        </w:rPr>
        <w:t>Não haverá guarda</w:t>
      </w:r>
      <w:r w:rsidR="00FB1429" w:rsidRPr="00461E72">
        <w:rPr>
          <w:sz w:val="24"/>
          <w:szCs w:val="24"/>
          <w:u w:val="single"/>
        </w:rPr>
        <w:t>-bikes e não serão permitidas bicicletas no interior do parque</w:t>
      </w:r>
      <w:r w:rsidR="00FB1429">
        <w:rPr>
          <w:sz w:val="24"/>
          <w:szCs w:val="24"/>
        </w:rPr>
        <w:t xml:space="preserve">. </w:t>
      </w:r>
      <w:r>
        <w:rPr>
          <w:sz w:val="24"/>
          <w:szCs w:val="24"/>
        </w:rPr>
        <w:t>A responsabilidade sobre as bikes, assim como objetos p</w:t>
      </w:r>
      <w:r w:rsidR="00FB1429">
        <w:rPr>
          <w:sz w:val="24"/>
          <w:szCs w:val="24"/>
        </w:rPr>
        <w:t>essoais é única e exclusiva</w:t>
      </w:r>
      <w:r>
        <w:rPr>
          <w:sz w:val="24"/>
          <w:szCs w:val="24"/>
        </w:rPr>
        <w:t xml:space="preserve"> dos </w:t>
      </w:r>
      <w:r w:rsidR="00FB1429">
        <w:rPr>
          <w:sz w:val="24"/>
          <w:szCs w:val="24"/>
        </w:rPr>
        <w:t>a</w:t>
      </w:r>
      <w:r>
        <w:rPr>
          <w:sz w:val="24"/>
          <w:szCs w:val="24"/>
        </w:rPr>
        <w:t>tletas. Indicamos que guardem suas bikes e objetos em seus veículos</w:t>
      </w:r>
      <w:r w:rsidR="00FB1429">
        <w:rPr>
          <w:sz w:val="24"/>
          <w:szCs w:val="24"/>
        </w:rPr>
        <w:t>.</w:t>
      </w:r>
      <w:r>
        <w:rPr>
          <w:sz w:val="24"/>
          <w:szCs w:val="24"/>
        </w:rPr>
        <w:t xml:space="preserve">  </w:t>
      </w:r>
      <w:r w:rsidR="00C40C64">
        <w:rPr>
          <w:sz w:val="24"/>
          <w:szCs w:val="24"/>
        </w:rPr>
        <w:t xml:space="preserve">    </w:t>
      </w:r>
      <w:r w:rsidR="007E2078">
        <w:rPr>
          <w:sz w:val="24"/>
          <w:szCs w:val="24"/>
        </w:rPr>
        <w:t xml:space="preserve">  </w:t>
      </w:r>
      <w:r w:rsidR="004E4595">
        <w:rPr>
          <w:sz w:val="24"/>
          <w:szCs w:val="24"/>
        </w:rPr>
        <w:t xml:space="preserve"> </w:t>
      </w:r>
    </w:p>
    <w:p w:rsidR="008448AB" w:rsidRDefault="008448AB"/>
    <w:p w:rsidR="00432E64" w:rsidRDefault="00432E64" w:rsidP="00D4344C">
      <w:pPr>
        <w:rPr>
          <w:i/>
          <w:sz w:val="28"/>
          <w:szCs w:val="28"/>
        </w:rPr>
      </w:pPr>
    </w:p>
    <w:p w:rsidR="00432E64" w:rsidRDefault="00432E64" w:rsidP="00D4344C">
      <w:pPr>
        <w:rPr>
          <w:i/>
          <w:sz w:val="28"/>
          <w:szCs w:val="28"/>
        </w:rPr>
      </w:pPr>
    </w:p>
    <w:p w:rsidR="00432E64" w:rsidRDefault="00432E64" w:rsidP="00D4344C">
      <w:pPr>
        <w:rPr>
          <w:i/>
          <w:sz w:val="28"/>
          <w:szCs w:val="28"/>
        </w:rPr>
      </w:pPr>
    </w:p>
    <w:p w:rsidR="00432E64" w:rsidRDefault="00432E64" w:rsidP="00D4344C">
      <w:pPr>
        <w:rPr>
          <w:i/>
          <w:sz w:val="28"/>
          <w:szCs w:val="28"/>
        </w:rPr>
      </w:pPr>
    </w:p>
    <w:p w:rsidR="00432E64" w:rsidRDefault="00432E64" w:rsidP="00D4344C">
      <w:pPr>
        <w:rPr>
          <w:i/>
          <w:sz w:val="28"/>
          <w:szCs w:val="28"/>
        </w:rPr>
      </w:pPr>
    </w:p>
    <w:p w:rsidR="00FB1429" w:rsidRDefault="00FB1429" w:rsidP="00D4344C">
      <w:pPr>
        <w:rPr>
          <w:i/>
          <w:sz w:val="28"/>
          <w:szCs w:val="28"/>
        </w:rPr>
      </w:pPr>
    </w:p>
    <w:p w:rsidR="00FB1429" w:rsidRDefault="00FB1429" w:rsidP="00D4344C">
      <w:pPr>
        <w:rPr>
          <w:i/>
          <w:sz w:val="28"/>
          <w:szCs w:val="28"/>
        </w:rPr>
      </w:pPr>
    </w:p>
    <w:p w:rsidR="00FB1429" w:rsidRDefault="00FB1429" w:rsidP="00D4344C">
      <w:pPr>
        <w:rPr>
          <w:i/>
          <w:sz w:val="28"/>
          <w:szCs w:val="28"/>
        </w:rPr>
      </w:pPr>
    </w:p>
    <w:p w:rsidR="00432E64" w:rsidRDefault="00432E64" w:rsidP="00D4344C">
      <w:pPr>
        <w:rPr>
          <w:i/>
          <w:sz w:val="28"/>
          <w:szCs w:val="28"/>
        </w:rPr>
      </w:pPr>
    </w:p>
    <w:p w:rsidR="00035EFB" w:rsidRDefault="00035EFB" w:rsidP="00D4344C">
      <w:pPr>
        <w:rPr>
          <w:i/>
          <w:sz w:val="28"/>
          <w:szCs w:val="28"/>
        </w:rPr>
      </w:pPr>
    </w:p>
    <w:p w:rsidR="00D4344C" w:rsidRDefault="00D4344C" w:rsidP="00D4344C">
      <w:pPr>
        <w:rPr>
          <w:i/>
          <w:sz w:val="28"/>
          <w:szCs w:val="28"/>
        </w:rPr>
      </w:pPr>
      <w:r>
        <w:rPr>
          <w:i/>
          <w:sz w:val="28"/>
          <w:szCs w:val="28"/>
        </w:rPr>
        <w:t>PREMIAÇÕES:</w:t>
      </w:r>
    </w:p>
    <w:p w:rsidR="001863FA" w:rsidRDefault="001863FA">
      <w:pPr>
        <w:rPr>
          <w:sz w:val="24"/>
          <w:szCs w:val="24"/>
        </w:rPr>
      </w:pPr>
      <w:r>
        <w:rPr>
          <w:sz w:val="24"/>
          <w:szCs w:val="24"/>
        </w:rPr>
        <w:t xml:space="preserve">Além da medalha de participação que todos os atletas ganharão, serão premiados os cinco primeiros colocados por categoria em cada percurso: </w:t>
      </w:r>
    </w:p>
    <w:p w:rsidR="00D7201D" w:rsidRDefault="00D4344C">
      <w:pPr>
        <w:rPr>
          <w:sz w:val="24"/>
          <w:szCs w:val="24"/>
        </w:rPr>
      </w:pPr>
      <w:r w:rsidRPr="00D4344C">
        <w:rPr>
          <w:sz w:val="24"/>
          <w:szCs w:val="24"/>
        </w:rPr>
        <w:t xml:space="preserve">1º à </w:t>
      </w:r>
      <w:r w:rsidR="00935A27">
        <w:rPr>
          <w:sz w:val="24"/>
          <w:szCs w:val="24"/>
        </w:rPr>
        <w:t>5</w:t>
      </w:r>
      <w:r w:rsidRPr="00D4344C">
        <w:rPr>
          <w:sz w:val="24"/>
          <w:szCs w:val="24"/>
        </w:rPr>
        <w:t xml:space="preserve">º Por </w:t>
      </w:r>
      <w:r>
        <w:rPr>
          <w:sz w:val="24"/>
          <w:szCs w:val="24"/>
        </w:rPr>
        <w:t>C</w:t>
      </w:r>
      <w:r w:rsidRPr="00D4344C">
        <w:rPr>
          <w:sz w:val="24"/>
          <w:szCs w:val="24"/>
        </w:rPr>
        <w:t>ategoria</w:t>
      </w:r>
      <w:r w:rsidR="00D7201D">
        <w:rPr>
          <w:sz w:val="24"/>
          <w:szCs w:val="24"/>
        </w:rPr>
        <w:t xml:space="preserve"> com Troféus</w:t>
      </w:r>
    </w:p>
    <w:p w:rsidR="001863FA" w:rsidRDefault="001863FA">
      <w:pPr>
        <w:rPr>
          <w:sz w:val="24"/>
          <w:szCs w:val="24"/>
        </w:rPr>
      </w:pPr>
      <w:r>
        <w:rPr>
          <w:sz w:val="24"/>
          <w:szCs w:val="24"/>
        </w:rPr>
        <w:t>- Itens de apoiadores poderão compor a premiação.</w:t>
      </w:r>
    </w:p>
    <w:p w:rsidR="009B21F5" w:rsidRDefault="009B21F5">
      <w:pPr>
        <w:rPr>
          <w:sz w:val="24"/>
          <w:szCs w:val="24"/>
        </w:rPr>
      </w:pPr>
      <w:r>
        <w:rPr>
          <w:sz w:val="24"/>
          <w:szCs w:val="24"/>
        </w:rPr>
        <w:t>As premiações acontecerão assim que finalizarmos a última bateria.</w:t>
      </w:r>
    </w:p>
    <w:p w:rsidR="00EF4509" w:rsidRDefault="00EF4509" w:rsidP="00EF4509">
      <w:pPr>
        <w:pStyle w:val="SemEspaamento"/>
      </w:pPr>
    </w:p>
    <w:p w:rsidR="004078D6" w:rsidRPr="000A2681" w:rsidRDefault="004078D6">
      <w:pPr>
        <w:rPr>
          <w:b/>
          <w:sz w:val="28"/>
          <w:szCs w:val="28"/>
          <w:u w:val="single"/>
        </w:rPr>
      </w:pPr>
      <w:r w:rsidRPr="000A2681">
        <w:rPr>
          <w:sz w:val="28"/>
          <w:szCs w:val="28"/>
          <w:u w:val="single"/>
        </w:rPr>
        <w:t xml:space="preserve">* PREMIAÇÃO EM DINHEIRO: </w:t>
      </w:r>
      <w:r w:rsidRPr="000A2681">
        <w:rPr>
          <w:b/>
          <w:sz w:val="28"/>
          <w:szCs w:val="28"/>
          <w:u w:val="single"/>
        </w:rPr>
        <w:t>DESAFIO K.O.M</w:t>
      </w:r>
      <w:r w:rsidR="008E1376" w:rsidRPr="000A2681">
        <w:rPr>
          <w:b/>
          <w:sz w:val="28"/>
          <w:szCs w:val="28"/>
          <w:u w:val="single"/>
        </w:rPr>
        <w:t xml:space="preserve"> – “Volta Rápida”.</w:t>
      </w:r>
    </w:p>
    <w:p w:rsidR="008340F5" w:rsidRDefault="008340F5" w:rsidP="008340F5">
      <w:pPr>
        <w:rPr>
          <w:sz w:val="24"/>
          <w:szCs w:val="24"/>
        </w:rPr>
      </w:pPr>
      <w:r>
        <w:rPr>
          <w:sz w:val="24"/>
          <w:szCs w:val="24"/>
        </w:rPr>
        <w:t>No XCO f</w:t>
      </w:r>
      <w:r w:rsidR="008E1376">
        <w:rPr>
          <w:sz w:val="24"/>
          <w:szCs w:val="24"/>
        </w:rPr>
        <w:t>aremos aferição do KOM</w:t>
      </w:r>
      <w:r>
        <w:rPr>
          <w:sz w:val="24"/>
          <w:szCs w:val="24"/>
        </w:rPr>
        <w:t xml:space="preserve"> “</w:t>
      </w:r>
      <w:r>
        <w:rPr>
          <w:i/>
          <w:sz w:val="24"/>
          <w:szCs w:val="24"/>
        </w:rPr>
        <w:t xml:space="preserve">Volta Rápida” </w:t>
      </w:r>
      <w:r>
        <w:rPr>
          <w:sz w:val="24"/>
          <w:szCs w:val="24"/>
        </w:rPr>
        <w:t>através do Strava.</w:t>
      </w:r>
    </w:p>
    <w:p w:rsidR="005323E9" w:rsidRDefault="005323E9" w:rsidP="005323E9">
      <w:pPr>
        <w:rPr>
          <w:sz w:val="24"/>
          <w:szCs w:val="24"/>
        </w:rPr>
      </w:pPr>
      <w:r>
        <w:rPr>
          <w:sz w:val="24"/>
          <w:szCs w:val="24"/>
        </w:rPr>
        <w:t xml:space="preserve">Utilizaremos o Aplicativo Strava para controle e aferição do tempo e classificação. </w:t>
      </w:r>
      <w:r>
        <w:rPr>
          <w:sz w:val="24"/>
          <w:szCs w:val="24"/>
        </w:rPr>
        <w:br/>
        <w:t>- Serão aceitos somente os tempos conquistados no dia do evento.</w:t>
      </w:r>
      <w:r>
        <w:rPr>
          <w:sz w:val="24"/>
          <w:szCs w:val="24"/>
        </w:rPr>
        <w:br/>
        <w:t xml:space="preserve">- Não serão aceitos mapas com falhas (linhas retas ou velocidades irregulares, por ex.).  </w:t>
      </w:r>
    </w:p>
    <w:p w:rsidR="000A2681" w:rsidRDefault="000A2681" w:rsidP="008340F5">
      <w:pPr>
        <w:rPr>
          <w:sz w:val="24"/>
          <w:szCs w:val="24"/>
        </w:rPr>
      </w:pPr>
      <w:r>
        <w:rPr>
          <w:sz w:val="24"/>
          <w:szCs w:val="24"/>
        </w:rPr>
        <w:t xml:space="preserve">Todos os competidores podem participar, exceto </w:t>
      </w:r>
      <w:r w:rsidR="005323E9">
        <w:rPr>
          <w:sz w:val="24"/>
          <w:szCs w:val="24"/>
        </w:rPr>
        <w:t>E-</w:t>
      </w:r>
      <w:r>
        <w:rPr>
          <w:sz w:val="24"/>
          <w:szCs w:val="24"/>
        </w:rPr>
        <w:t>bikes.</w:t>
      </w:r>
    </w:p>
    <w:p w:rsidR="008340F5" w:rsidRDefault="008340F5" w:rsidP="008340F5">
      <w:pPr>
        <w:rPr>
          <w:b/>
          <w:sz w:val="28"/>
          <w:szCs w:val="28"/>
        </w:rPr>
      </w:pPr>
      <w:r w:rsidRPr="005323E9">
        <w:rPr>
          <w:b/>
          <w:sz w:val="28"/>
          <w:szCs w:val="28"/>
        </w:rPr>
        <w:t xml:space="preserve">Reis e Rainhas receberão </w:t>
      </w:r>
      <w:r w:rsidR="000A2681" w:rsidRPr="005323E9">
        <w:rPr>
          <w:b/>
          <w:sz w:val="28"/>
          <w:szCs w:val="28"/>
        </w:rPr>
        <w:t xml:space="preserve">o prêmio de </w:t>
      </w:r>
      <w:r w:rsidRPr="005323E9">
        <w:rPr>
          <w:b/>
          <w:sz w:val="28"/>
          <w:szCs w:val="28"/>
        </w:rPr>
        <w:t>R$ 150,00 + Voucher de R$ 100,00 para consumo durante o evento no parque.</w:t>
      </w:r>
    </w:p>
    <w:p w:rsidR="00566E35" w:rsidRPr="00566E35" w:rsidRDefault="00566E35" w:rsidP="00566E35">
      <w:pPr>
        <w:rPr>
          <w:sz w:val="28"/>
          <w:szCs w:val="28"/>
        </w:rPr>
      </w:pPr>
      <w:r w:rsidRPr="00566E35">
        <w:rPr>
          <w:sz w:val="28"/>
          <w:szCs w:val="28"/>
        </w:rPr>
        <w:t xml:space="preserve">Serão </w:t>
      </w:r>
      <w:r>
        <w:rPr>
          <w:sz w:val="28"/>
          <w:szCs w:val="28"/>
        </w:rPr>
        <w:t>DOIS</w:t>
      </w:r>
      <w:r w:rsidRPr="00566E35">
        <w:rPr>
          <w:sz w:val="28"/>
          <w:szCs w:val="28"/>
        </w:rPr>
        <w:t xml:space="preserve"> prêmios: </w:t>
      </w:r>
      <w:r>
        <w:rPr>
          <w:sz w:val="28"/>
          <w:szCs w:val="28"/>
        </w:rPr>
        <w:t>1 KOM</w:t>
      </w:r>
      <w:r w:rsidRPr="00566E35">
        <w:rPr>
          <w:sz w:val="28"/>
          <w:szCs w:val="28"/>
        </w:rPr>
        <w:t xml:space="preserve"> </w:t>
      </w:r>
      <w:r>
        <w:rPr>
          <w:sz w:val="28"/>
          <w:szCs w:val="28"/>
        </w:rPr>
        <w:t>M</w:t>
      </w:r>
      <w:r w:rsidRPr="00566E35">
        <w:rPr>
          <w:sz w:val="28"/>
          <w:szCs w:val="28"/>
        </w:rPr>
        <w:t xml:space="preserve">asculino e </w:t>
      </w:r>
      <w:r>
        <w:rPr>
          <w:sz w:val="28"/>
          <w:szCs w:val="28"/>
        </w:rPr>
        <w:t>1 QOM</w:t>
      </w:r>
      <w:r w:rsidRPr="00566E35">
        <w:rPr>
          <w:sz w:val="28"/>
          <w:szCs w:val="28"/>
        </w:rPr>
        <w:t xml:space="preserve"> </w:t>
      </w:r>
      <w:r>
        <w:rPr>
          <w:sz w:val="28"/>
          <w:szCs w:val="28"/>
        </w:rPr>
        <w:t>F</w:t>
      </w:r>
      <w:r w:rsidRPr="00566E35">
        <w:rPr>
          <w:sz w:val="28"/>
          <w:szCs w:val="28"/>
        </w:rPr>
        <w:t>eminino.</w:t>
      </w:r>
    </w:p>
    <w:p w:rsidR="008E1376" w:rsidRDefault="008340F5" w:rsidP="008340F5">
      <w:pPr>
        <w:rPr>
          <w:sz w:val="24"/>
          <w:szCs w:val="24"/>
        </w:rPr>
      </w:pPr>
      <w:r>
        <w:rPr>
          <w:sz w:val="24"/>
          <w:szCs w:val="24"/>
        </w:rPr>
        <w:t xml:space="preserve">Os atletas que queiram </w:t>
      </w:r>
      <w:r w:rsidR="000A2681">
        <w:rPr>
          <w:sz w:val="24"/>
          <w:szCs w:val="24"/>
        </w:rPr>
        <w:t>concorrer à esta premi</w:t>
      </w:r>
      <w:r w:rsidR="00823364">
        <w:rPr>
          <w:sz w:val="24"/>
          <w:szCs w:val="24"/>
        </w:rPr>
        <w:t>a</w:t>
      </w:r>
      <w:r w:rsidR="000A2681">
        <w:rPr>
          <w:sz w:val="24"/>
          <w:szCs w:val="24"/>
        </w:rPr>
        <w:t>ção</w:t>
      </w:r>
      <w:r>
        <w:rPr>
          <w:sz w:val="24"/>
          <w:szCs w:val="24"/>
        </w:rPr>
        <w:t xml:space="preserve"> deverão apresentar o tempo da sua melhor volta no final </w:t>
      </w:r>
      <w:r w:rsidRPr="008E1376">
        <w:rPr>
          <w:sz w:val="24"/>
          <w:szCs w:val="24"/>
          <w:u w:val="single"/>
        </w:rPr>
        <w:t>da sua bateria</w:t>
      </w:r>
      <w:r>
        <w:rPr>
          <w:sz w:val="24"/>
          <w:szCs w:val="24"/>
        </w:rPr>
        <w:t xml:space="preserve"> para o Staff da sessão de controle</w:t>
      </w:r>
      <w:r w:rsidR="008E1376">
        <w:rPr>
          <w:sz w:val="24"/>
          <w:szCs w:val="24"/>
        </w:rPr>
        <w:t>. Após aferição, o tempo será exposto no mural.</w:t>
      </w:r>
    </w:p>
    <w:p w:rsidR="000A2681" w:rsidRDefault="000A2681" w:rsidP="008340F5">
      <w:pPr>
        <w:rPr>
          <w:sz w:val="24"/>
          <w:szCs w:val="24"/>
        </w:rPr>
      </w:pPr>
      <w:r w:rsidRPr="000A2681">
        <w:rPr>
          <w:b/>
          <w:sz w:val="24"/>
          <w:szCs w:val="24"/>
        </w:rPr>
        <w:t>Não serão aceitos registros tardios</w:t>
      </w:r>
      <w:r>
        <w:rPr>
          <w:sz w:val="24"/>
          <w:szCs w:val="24"/>
        </w:rPr>
        <w:t>. O atleta dever</w:t>
      </w:r>
      <w:r w:rsidR="002D0E89">
        <w:rPr>
          <w:sz w:val="24"/>
          <w:szCs w:val="24"/>
        </w:rPr>
        <w:t>á</w:t>
      </w:r>
      <w:r>
        <w:rPr>
          <w:sz w:val="24"/>
          <w:szCs w:val="24"/>
        </w:rPr>
        <w:t xml:space="preserve"> fazer seu registro </w:t>
      </w:r>
      <w:r w:rsidR="002D0E89">
        <w:rPr>
          <w:sz w:val="24"/>
          <w:szCs w:val="24"/>
        </w:rPr>
        <w:t>logo após finalizar sua</w:t>
      </w:r>
      <w:r>
        <w:rPr>
          <w:sz w:val="24"/>
          <w:szCs w:val="24"/>
        </w:rPr>
        <w:t xml:space="preserve"> bateria. </w:t>
      </w:r>
    </w:p>
    <w:p w:rsidR="0024455D" w:rsidRDefault="008E1376">
      <w:pPr>
        <w:rPr>
          <w:sz w:val="24"/>
          <w:szCs w:val="24"/>
          <w:u w:val="single"/>
        </w:rPr>
      </w:pPr>
      <w:r>
        <w:rPr>
          <w:sz w:val="24"/>
          <w:szCs w:val="24"/>
        </w:rPr>
        <w:t>O resultado oficial será efetivado 15 minut</w:t>
      </w:r>
      <w:r w:rsidR="00EF4509">
        <w:rPr>
          <w:sz w:val="24"/>
          <w:szCs w:val="24"/>
        </w:rPr>
        <w:t>os após a última bateria do dia, assim todos os atletas poderão participar.</w:t>
      </w:r>
    </w:p>
    <w:p w:rsidR="00C77396" w:rsidRPr="00EF4509" w:rsidRDefault="00C77396">
      <w:pPr>
        <w:rPr>
          <w:b/>
          <w:sz w:val="24"/>
          <w:szCs w:val="24"/>
        </w:rPr>
      </w:pPr>
      <w:r w:rsidRPr="00EF4509">
        <w:rPr>
          <w:b/>
          <w:sz w:val="24"/>
          <w:szCs w:val="24"/>
          <w:u w:val="single"/>
        </w:rPr>
        <w:t>IMPORTANTE:</w:t>
      </w:r>
    </w:p>
    <w:p w:rsidR="001863FA" w:rsidRPr="0089674B" w:rsidRDefault="00C77396">
      <w:pPr>
        <w:rPr>
          <w:sz w:val="24"/>
          <w:szCs w:val="24"/>
        </w:rPr>
      </w:pPr>
      <w:r w:rsidRPr="0089674B">
        <w:rPr>
          <w:sz w:val="24"/>
          <w:szCs w:val="24"/>
        </w:rPr>
        <w:t>- Para subir ao pódio o atleta deverá estar obrigatoriamente com o uniforme de competição</w:t>
      </w:r>
      <w:r w:rsidR="0089674B" w:rsidRPr="0089674B">
        <w:rPr>
          <w:sz w:val="24"/>
          <w:szCs w:val="24"/>
        </w:rPr>
        <w:t>. Atleta descalço, de chinelo, sem camisa, não será premiado.</w:t>
      </w:r>
      <w:r w:rsidR="001863FA" w:rsidRPr="0089674B">
        <w:rPr>
          <w:sz w:val="24"/>
          <w:szCs w:val="24"/>
        </w:rPr>
        <w:t xml:space="preserve"> </w:t>
      </w:r>
    </w:p>
    <w:p w:rsidR="00721CF5" w:rsidRPr="0089674B" w:rsidRDefault="0089674B" w:rsidP="00C80CC6">
      <w:pPr>
        <w:rPr>
          <w:sz w:val="24"/>
          <w:szCs w:val="24"/>
        </w:rPr>
      </w:pPr>
      <w:r w:rsidRPr="0089674B">
        <w:rPr>
          <w:sz w:val="24"/>
          <w:szCs w:val="24"/>
        </w:rPr>
        <w:t>- O atleta campeão pode</w:t>
      </w:r>
      <w:r>
        <w:rPr>
          <w:sz w:val="24"/>
          <w:szCs w:val="24"/>
        </w:rPr>
        <w:t>rá</w:t>
      </w:r>
      <w:r w:rsidRPr="0089674B">
        <w:rPr>
          <w:sz w:val="24"/>
          <w:szCs w:val="24"/>
        </w:rPr>
        <w:t xml:space="preserve"> levar ao pódio sua bike para exposição.</w:t>
      </w:r>
    </w:p>
    <w:p w:rsidR="00196F97" w:rsidRDefault="0089674B" w:rsidP="00C80CC6">
      <w:pPr>
        <w:rPr>
          <w:sz w:val="24"/>
          <w:szCs w:val="24"/>
        </w:rPr>
      </w:pPr>
      <w:r w:rsidRPr="0089674B">
        <w:rPr>
          <w:sz w:val="24"/>
          <w:szCs w:val="24"/>
        </w:rPr>
        <w:t>- O atleta que não estiver no pódio no momento da premiação perderá o prêmio</w:t>
      </w:r>
      <w:r>
        <w:rPr>
          <w:sz w:val="24"/>
          <w:szCs w:val="24"/>
        </w:rPr>
        <w:t>.</w:t>
      </w:r>
    </w:p>
    <w:p w:rsidR="00196F97" w:rsidRDefault="00196F97" w:rsidP="00C80CC6">
      <w:pPr>
        <w:rPr>
          <w:sz w:val="24"/>
          <w:szCs w:val="24"/>
          <w:u w:val="single"/>
        </w:rPr>
      </w:pPr>
    </w:p>
    <w:p w:rsidR="00566E35" w:rsidRDefault="00566E35" w:rsidP="00C80CC6">
      <w:pPr>
        <w:rPr>
          <w:sz w:val="24"/>
          <w:szCs w:val="24"/>
          <w:u w:val="single"/>
        </w:rPr>
      </w:pPr>
    </w:p>
    <w:p w:rsidR="00566E35" w:rsidRDefault="00566E35" w:rsidP="00C80CC6">
      <w:pPr>
        <w:rPr>
          <w:sz w:val="24"/>
          <w:szCs w:val="24"/>
          <w:u w:val="single"/>
        </w:rPr>
      </w:pPr>
    </w:p>
    <w:p w:rsidR="00C80CC6" w:rsidRDefault="00C80CC6" w:rsidP="00C80CC6">
      <w:pPr>
        <w:rPr>
          <w:i/>
          <w:sz w:val="28"/>
          <w:szCs w:val="28"/>
        </w:rPr>
      </w:pPr>
      <w:r>
        <w:rPr>
          <w:i/>
          <w:sz w:val="28"/>
          <w:szCs w:val="28"/>
        </w:rPr>
        <w:t>INSCRIÇÕES:</w:t>
      </w:r>
    </w:p>
    <w:p w:rsidR="004B17E7" w:rsidRDefault="00C80CC6" w:rsidP="00C80CC6">
      <w:pPr>
        <w:rPr>
          <w:sz w:val="24"/>
          <w:szCs w:val="24"/>
        </w:rPr>
      </w:pPr>
      <w:r>
        <w:rPr>
          <w:sz w:val="24"/>
          <w:szCs w:val="24"/>
        </w:rPr>
        <w:t xml:space="preserve">A inscrição para </w:t>
      </w:r>
      <w:r w:rsidR="000878B6">
        <w:rPr>
          <w:sz w:val="24"/>
          <w:szCs w:val="24"/>
        </w:rPr>
        <w:t>o</w:t>
      </w:r>
      <w:r>
        <w:rPr>
          <w:sz w:val="24"/>
          <w:szCs w:val="24"/>
        </w:rPr>
        <w:t xml:space="preserve"> True X</w:t>
      </w:r>
      <w:r w:rsidR="000878B6">
        <w:rPr>
          <w:sz w:val="24"/>
          <w:szCs w:val="24"/>
        </w:rPr>
        <w:t xml:space="preserve"> - Summer</w:t>
      </w:r>
      <w:r w:rsidR="004B17E7">
        <w:rPr>
          <w:sz w:val="24"/>
          <w:szCs w:val="24"/>
        </w:rPr>
        <w:t xml:space="preserve"> (XCO)</w:t>
      </w:r>
      <w:r w:rsidR="000878B6">
        <w:rPr>
          <w:sz w:val="24"/>
          <w:szCs w:val="24"/>
        </w:rPr>
        <w:t xml:space="preserve"> </w:t>
      </w:r>
      <w:r>
        <w:rPr>
          <w:sz w:val="24"/>
          <w:szCs w:val="24"/>
        </w:rPr>
        <w:t xml:space="preserve">será feita no site: </w:t>
      </w:r>
      <w:r w:rsidR="00865CF1">
        <w:rPr>
          <w:sz w:val="24"/>
          <w:szCs w:val="24"/>
        </w:rPr>
        <w:t>www.ciclismosc.com.br</w:t>
      </w:r>
      <w:r>
        <w:rPr>
          <w:sz w:val="24"/>
          <w:szCs w:val="24"/>
        </w:rPr>
        <w:t xml:space="preserve">, até a data limite </w:t>
      </w:r>
      <w:r w:rsidR="000878B6">
        <w:rPr>
          <w:sz w:val="24"/>
          <w:szCs w:val="24"/>
        </w:rPr>
        <w:t>15</w:t>
      </w:r>
      <w:r>
        <w:rPr>
          <w:sz w:val="24"/>
          <w:szCs w:val="24"/>
        </w:rPr>
        <w:t>/</w:t>
      </w:r>
      <w:r w:rsidR="000878B6">
        <w:rPr>
          <w:sz w:val="24"/>
          <w:szCs w:val="24"/>
        </w:rPr>
        <w:t>03</w:t>
      </w:r>
      <w:r>
        <w:rPr>
          <w:sz w:val="24"/>
          <w:szCs w:val="24"/>
        </w:rPr>
        <w:t>/2</w:t>
      </w:r>
      <w:r w:rsidR="000878B6">
        <w:rPr>
          <w:sz w:val="24"/>
          <w:szCs w:val="24"/>
        </w:rPr>
        <w:t>4</w:t>
      </w:r>
      <w:r>
        <w:rPr>
          <w:sz w:val="24"/>
          <w:szCs w:val="24"/>
        </w:rPr>
        <w:t xml:space="preserve"> ou assim que atingir </w:t>
      </w:r>
      <w:r w:rsidR="000878B6">
        <w:rPr>
          <w:sz w:val="24"/>
          <w:szCs w:val="24"/>
        </w:rPr>
        <w:t xml:space="preserve">o limite técnico. </w:t>
      </w:r>
    </w:p>
    <w:p w:rsidR="00C80CC6" w:rsidRDefault="000878B6" w:rsidP="00C80CC6">
      <w:pPr>
        <w:rPr>
          <w:sz w:val="24"/>
          <w:szCs w:val="24"/>
        </w:rPr>
      </w:pPr>
      <w:r w:rsidRPr="00823364">
        <w:rPr>
          <w:b/>
          <w:sz w:val="24"/>
          <w:szCs w:val="24"/>
        </w:rPr>
        <w:t>Garanta sua vaga com o melhor preço!</w:t>
      </w:r>
    </w:p>
    <w:p w:rsidR="000878B6" w:rsidRPr="000878B6" w:rsidRDefault="000878B6" w:rsidP="000878B6">
      <w:pPr>
        <w:pStyle w:val="SemEspaamento"/>
        <w:rPr>
          <w:sz w:val="24"/>
          <w:szCs w:val="24"/>
        </w:rPr>
      </w:pPr>
      <w:r w:rsidRPr="000878B6">
        <w:rPr>
          <w:rStyle w:val="oypena"/>
          <w:b/>
          <w:bCs/>
          <w:color w:val="000000"/>
          <w:sz w:val="24"/>
          <w:szCs w:val="24"/>
        </w:rPr>
        <w:t>Lote Experience: 1</w:t>
      </w:r>
      <w:r w:rsidR="009A5236">
        <w:rPr>
          <w:rStyle w:val="oypena"/>
          <w:b/>
          <w:bCs/>
          <w:color w:val="000000"/>
          <w:sz w:val="24"/>
          <w:szCs w:val="24"/>
        </w:rPr>
        <w:t>3</w:t>
      </w:r>
      <w:r w:rsidRPr="000878B6">
        <w:rPr>
          <w:rStyle w:val="oypena"/>
          <w:b/>
          <w:bCs/>
          <w:color w:val="000000"/>
          <w:sz w:val="24"/>
          <w:szCs w:val="24"/>
        </w:rPr>
        <w:t xml:space="preserve">0,00* </w:t>
      </w:r>
      <w:r w:rsidRPr="000878B6">
        <w:rPr>
          <w:rStyle w:val="oypena"/>
          <w:color w:val="000000"/>
          <w:sz w:val="24"/>
          <w:szCs w:val="24"/>
        </w:rPr>
        <w:t xml:space="preserve">- 01/12 </w:t>
      </w:r>
      <w:r>
        <w:rPr>
          <w:rStyle w:val="oypena"/>
          <w:color w:val="000000"/>
          <w:sz w:val="24"/>
          <w:szCs w:val="24"/>
        </w:rPr>
        <w:t>a</w:t>
      </w:r>
      <w:r w:rsidRPr="000878B6">
        <w:rPr>
          <w:rStyle w:val="oypena"/>
          <w:color w:val="000000"/>
          <w:sz w:val="24"/>
          <w:szCs w:val="24"/>
        </w:rPr>
        <w:t xml:space="preserve"> 14/12 </w:t>
      </w:r>
      <w:r>
        <w:rPr>
          <w:rStyle w:val="oypena"/>
          <w:color w:val="000000"/>
          <w:sz w:val="24"/>
          <w:szCs w:val="24"/>
        </w:rPr>
        <w:t>–</w:t>
      </w:r>
      <w:r w:rsidRPr="000878B6">
        <w:rPr>
          <w:rStyle w:val="oypena"/>
          <w:color w:val="000000"/>
          <w:sz w:val="24"/>
          <w:szCs w:val="24"/>
        </w:rPr>
        <w:t xml:space="preserve"> </w:t>
      </w:r>
      <w:r>
        <w:rPr>
          <w:rStyle w:val="oypena"/>
          <w:color w:val="000000"/>
          <w:sz w:val="24"/>
          <w:szCs w:val="24"/>
        </w:rPr>
        <w:t xml:space="preserve">Com </w:t>
      </w:r>
      <w:r w:rsidRPr="000878B6">
        <w:rPr>
          <w:rStyle w:val="oypena"/>
          <w:color w:val="000000"/>
          <w:sz w:val="24"/>
          <w:szCs w:val="24"/>
        </w:rPr>
        <w:t>Promoção Exclusiva</w:t>
      </w:r>
    </w:p>
    <w:p w:rsidR="000878B6" w:rsidRPr="000878B6" w:rsidRDefault="000878B6" w:rsidP="000878B6">
      <w:pPr>
        <w:pStyle w:val="SemEspaamento"/>
        <w:rPr>
          <w:sz w:val="24"/>
          <w:szCs w:val="24"/>
        </w:rPr>
      </w:pPr>
      <w:r w:rsidRPr="000878B6">
        <w:rPr>
          <w:rStyle w:val="oypena"/>
          <w:b/>
          <w:bCs/>
          <w:color w:val="000000"/>
          <w:sz w:val="24"/>
          <w:szCs w:val="24"/>
        </w:rPr>
        <w:t>Primeiro Lote: 140,00*</w:t>
      </w:r>
      <w:r w:rsidRPr="000878B6">
        <w:rPr>
          <w:rStyle w:val="oypena"/>
          <w:color w:val="000000"/>
          <w:sz w:val="24"/>
          <w:szCs w:val="24"/>
        </w:rPr>
        <w:t xml:space="preserve"> - 15/12 </w:t>
      </w:r>
      <w:r>
        <w:rPr>
          <w:rStyle w:val="oypena"/>
          <w:color w:val="000000"/>
          <w:sz w:val="24"/>
          <w:szCs w:val="24"/>
        </w:rPr>
        <w:t>a</w:t>
      </w:r>
      <w:r w:rsidRPr="000878B6">
        <w:rPr>
          <w:rStyle w:val="oypena"/>
          <w:color w:val="000000"/>
          <w:sz w:val="24"/>
          <w:szCs w:val="24"/>
        </w:rPr>
        <w:t xml:space="preserve"> 15/01</w:t>
      </w:r>
    </w:p>
    <w:p w:rsidR="000878B6" w:rsidRPr="000878B6" w:rsidRDefault="000878B6" w:rsidP="000878B6">
      <w:pPr>
        <w:pStyle w:val="SemEspaamento"/>
        <w:rPr>
          <w:sz w:val="24"/>
          <w:szCs w:val="24"/>
        </w:rPr>
      </w:pPr>
      <w:r w:rsidRPr="000878B6">
        <w:rPr>
          <w:rStyle w:val="oypena"/>
          <w:b/>
          <w:bCs/>
          <w:color w:val="000000"/>
          <w:sz w:val="24"/>
          <w:szCs w:val="24"/>
        </w:rPr>
        <w:t>Segundo Lote: 170,00*</w:t>
      </w:r>
      <w:r w:rsidRPr="000878B6">
        <w:rPr>
          <w:rStyle w:val="oypena"/>
          <w:color w:val="000000"/>
          <w:sz w:val="24"/>
          <w:szCs w:val="24"/>
        </w:rPr>
        <w:t xml:space="preserve"> - 16/01 </w:t>
      </w:r>
      <w:r>
        <w:rPr>
          <w:rStyle w:val="oypena"/>
          <w:color w:val="000000"/>
          <w:sz w:val="24"/>
          <w:szCs w:val="24"/>
        </w:rPr>
        <w:t>a</w:t>
      </w:r>
      <w:r w:rsidRPr="000878B6">
        <w:rPr>
          <w:rStyle w:val="oypena"/>
          <w:color w:val="000000"/>
          <w:sz w:val="24"/>
          <w:szCs w:val="24"/>
        </w:rPr>
        <w:t xml:space="preserve"> </w:t>
      </w:r>
      <w:r w:rsidR="00F64018">
        <w:rPr>
          <w:rStyle w:val="oypena"/>
          <w:color w:val="000000"/>
          <w:sz w:val="24"/>
          <w:szCs w:val="24"/>
        </w:rPr>
        <w:t>23</w:t>
      </w:r>
      <w:r w:rsidRPr="000878B6">
        <w:rPr>
          <w:rStyle w:val="oypena"/>
          <w:color w:val="000000"/>
          <w:sz w:val="24"/>
          <w:szCs w:val="24"/>
        </w:rPr>
        <w:t>/02</w:t>
      </w:r>
      <w:bookmarkStart w:id="0" w:name="_GoBack"/>
      <w:bookmarkEnd w:id="0"/>
    </w:p>
    <w:p w:rsidR="000878B6" w:rsidRPr="000878B6" w:rsidRDefault="000878B6" w:rsidP="000878B6">
      <w:pPr>
        <w:pStyle w:val="SemEspaamento"/>
        <w:rPr>
          <w:sz w:val="24"/>
          <w:szCs w:val="24"/>
        </w:rPr>
      </w:pPr>
      <w:r w:rsidRPr="000878B6">
        <w:rPr>
          <w:rStyle w:val="oypena"/>
          <w:b/>
          <w:bCs/>
          <w:color w:val="000000"/>
          <w:sz w:val="24"/>
          <w:szCs w:val="24"/>
        </w:rPr>
        <w:t xml:space="preserve">Terceiro Lote: 190,00* </w:t>
      </w:r>
      <w:r w:rsidRPr="000878B6">
        <w:rPr>
          <w:rStyle w:val="oypena"/>
          <w:color w:val="000000"/>
          <w:sz w:val="24"/>
          <w:szCs w:val="24"/>
        </w:rPr>
        <w:t xml:space="preserve">- </w:t>
      </w:r>
      <w:r w:rsidR="00F64018">
        <w:rPr>
          <w:rStyle w:val="oypena"/>
          <w:color w:val="000000"/>
          <w:sz w:val="24"/>
          <w:szCs w:val="24"/>
        </w:rPr>
        <w:t>24</w:t>
      </w:r>
      <w:r w:rsidRPr="000878B6">
        <w:rPr>
          <w:rStyle w:val="oypena"/>
          <w:color w:val="000000"/>
          <w:sz w:val="24"/>
          <w:szCs w:val="24"/>
        </w:rPr>
        <w:t xml:space="preserve">/02 </w:t>
      </w:r>
      <w:r>
        <w:rPr>
          <w:rStyle w:val="oypena"/>
          <w:color w:val="000000"/>
          <w:sz w:val="24"/>
          <w:szCs w:val="24"/>
        </w:rPr>
        <w:t>a</w:t>
      </w:r>
      <w:r w:rsidRPr="000878B6">
        <w:rPr>
          <w:rStyle w:val="oypena"/>
          <w:color w:val="000000"/>
          <w:sz w:val="24"/>
          <w:szCs w:val="24"/>
        </w:rPr>
        <w:t xml:space="preserve"> 15/03</w:t>
      </w:r>
    </w:p>
    <w:p w:rsidR="00C80CC6" w:rsidRDefault="00C80CC6" w:rsidP="00C80CC6">
      <w:pPr>
        <w:rPr>
          <w:sz w:val="24"/>
          <w:szCs w:val="24"/>
        </w:rPr>
      </w:pPr>
      <w:r w:rsidRPr="000878B6">
        <w:rPr>
          <w:sz w:val="24"/>
          <w:szCs w:val="24"/>
          <w:u w:val="single"/>
        </w:rPr>
        <w:t>Atletas federados</w:t>
      </w:r>
      <w:r>
        <w:rPr>
          <w:sz w:val="24"/>
          <w:szCs w:val="24"/>
        </w:rPr>
        <w:t xml:space="preserve"> terão 20% de desconto</w:t>
      </w:r>
      <w:r w:rsidR="000878B6">
        <w:rPr>
          <w:sz w:val="24"/>
          <w:szCs w:val="24"/>
        </w:rPr>
        <w:t>, respeitando o valor do lote</w:t>
      </w:r>
      <w:r w:rsidR="002D0E89">
        <w:rPr>
          <w:sz w:val="24"/>
          <w:szCs w:val="24"/>
        </w:rPr>
        <w:t xml:space="preserve"> vigente</w:t>
      </w:r>
      <w:r>
        <w:rPr>
          <w:sz w:val="24"/>
          <w:szCs w:val="24"/>
        </w:rPr>
        <w:t>.</w:t>
      </w:r>
    </w:p>
    <w:p w:rsidR="001C7545" w:rsidRPr="001C7545" w:rsidRDefault="00C80CC6" w:rsidP="001C7545">
      <w:pPr>
        <w:pStyle w:val="SemEspaamento"/>
        <w:rPr>
          <w:sz w:val="24"/>
          <w:szCs w:val="24"/>
        </w:rPr>
      </w:pPr>
      <w:r w:rsidRPr="001C7545">
        <w:rPr>
          <w:sz w:val="24"/>
          <w:szCs w:val="24"/>
        </w:rPr>
        <w:t>Formas de pagamento direto e parcelamentos serão disponibilizados, podendo ter pequeno acréscimo de juros.</w:t>
      </w:r>
    </w:p>
    <w:p w:rsidR="00C80CC6" w:rsidRDefault="00C80CC6" w:rsidP="001C7545">
      <w:pPr>
        <w:pStyle w:val="SemEspaamento"/>
        <w:rPr>
          <w:sz w:val="24"/>
          <w:szCs w:val="24"/>
        </w:rPr>
      </w:pPr>
      <w:r w:rsidRPr="001C7545">
        <w:rPr>
          <w:sz w:val="24"/>
          <w:szCs w:val="24"/>
        </w:rPr>
        <w:t>Taxas de comodidade ou administração do site são aplicáveis e serão acrescidas no valor da inscrição.</w:t>
      </w:r>
    </w:p>
    <w:p w:rsidR="001C7545" w:rsidRPr="001C7545" w:rsidRDefault="001C7545" w:rsidP="001C7545">
      <w:pPr>
        <w:pStyle w:val="SemEspaamento"/>
        <w:rPr>
          <w:sz w:val="16"/>
          <w:szCs w:val="16"/>
        </w:rPr>
      </w:pPr>
    </w:p>
    <w:p w:rsidR="00C80CC6" w:rsidRDefault="00C80CC6" w:rsidP="00C80CC6">
      <w:pPr>
        <w:rPr>
          <w:sz w:val="24"/>
          <w:szCs w:val="24"/>
        </w:rPr>
      </w:pPr>
      <w:r>
        <w:rPr>
          <w:sz w:val="24"/>
          <w:szCs w:val="24"/>
        </w:rPr>
        <w:t>A inscrição é pessoal e intrasferível. O Atleta não poderá ser substituído ou ceder seu numeral ou chip para terceiros. Pessoas sem inscrições devidamente registradas, não serão seguradas pelo evento e em caso de fraude toda a responsabilidade civil será aplicada sobre o atleta proprietário da inscrição, exi</w:t>
      </w:r>
      <w:r w:rsidR="009A1823">
        <w:rPr>
          <w:sz w:val="24"/>
          <w:szCs w:val="24"/>
        </w:rPr>
        <w:t xml:space="preserve">mindo a True X e seus parceiros </w:t>
      </w:r>
      <w:r>
        <w:rPr>
          <w:sz w:val="24"/>
          <w:szCs w:val="24"/>
        </w:rPr>
        <w:t>comerciais. Ambos os atletas fraudulentos ficarão impedidos de participar de quaisquer eventos futuros da organizadora.</w:t>
      </w:r>
    </w:p>
    <w:p w:rsidR="00C80CC6" w:rsidRDefault="00C80CC6" w:rsidP="00C80CC6">
      <w:pPr>
        <w:rPr>
          <w:sz w:val="24"/>
          <w:szCs w:val="24"/>
        </w:rPr>
      </w:pPr>
      <w:r w:rsidRPr="001C7545">
        <w:rPr>
          <w:sz w:val="24"/>
          <w:szCs w:val="24"/>
          <w:u w:val="single"/>
        </w:rPr>
        <w:t>Alterações de categorias ou transferência de inscrição</w:t>
      </w:r>
      <w:r>
        <w:rPr>
          <w:sz w:val="24"/>
          <w:szCs w:val="24"/>
        </w:rPr>
        <w:t xml:space="preserve"> para outro competidor, somente serão aceitas mediante solicitação pelo e-mail: komeventos.sc@gmail.com e o processo só será efetivado mediante pagamento da taxa administrativa (R$ </w:t>
      </w:r>
      <w:r w:rsidR="001C7545">
        <w:rPr>
          <w:sz w:val="24"/>
          <w:szCs w:val="24"/>
        </w:rPr>
        <w:t>3</w:t>
      </w:r>
      <w:r>
        <w:rPr>
          <w:sz w:val="24"/>
          <w:szCs w:val="24"/>
        </w:rPr>
        <w:t>0,00). A data li</w:t>
      </w:r>
      <w:r w:rsidR="001C7545">
        <w:rPr>
          <w:sz w:val="24"/>
          <w:szCs w:val="24"/>
        </w:rPr>
        <w:t>mite para est</w:t>
      </w:r>
      <w:r w:rsidR="002D0E89">
        <w:rPr>
          <w:sz w:val="24"/>
          <w:szCs w:val="24"/>
        </w:rPr>
        <w:t>a</w:t>
      </w:r>
      <w:r w:rsidR="001C7545">
        <w:rPr>
          <w:sz w:val="24"/>
          <w:szCs w:val="24"/>
        </w:rPr>
        <w:t xml:space="preserve">s </w:t>
      </w:r>
      <w:r w:rsidR="002D0E89">
        <w:rPr>
          <w:sz w:val="24"/>
          <w:szCs w:val="24"/>
        </w:rPr>
        <w:t>alterações</w:t>
      </w:r>
      <w:r w:rsidR="001C7545">
        <w:rPr>
          <w:sz w:val="24"/>
          <w:szCs w:val="24"/>
        </w:rPr>
        <w:t xml:space="preserve"> é 10</w:t>
      </w:r>
      <w:r>
        <w:rPr>
          <w:sz w:val="24"/>
          <w:szCs w:val="24"/>
        </w:rPr>
        <w:t>/0</w:t>
      </w:r>
      <w:r w:rsidR="001C7545">
        <w:rPr>
          <w:sz w:val="24"/>
          <w:szCs w:val="24"/>
        </w:rPr>
        <w:t>3</w:t>
      </w:r>
      <w:r>
        <w:rPr>
          <w:sz w:val="24"/>
          <w:szCs w:val="24"/>
        </w:rPr>
        <w:t>/2</w:t>
      </w:r>
      <w:r w:rsidR="001C7545">
        <w:rPr>
          <w:sz w:val="24"/>
          <w:szCs w:val="24"/>
        </w:rPr>
        <w:t>4</w:t>
      </w:r>
      <w:r>
        <w:rPr>
          <w:sz w:val="24"/>
          <w:szCs w:val="24"/>
        </w:rPr>
        <w:t>.</w:t>
      </w:r>
    </w:p>
    <w:p w:rsidR="00C80CC6" w:rsidRDefault="00C80CC6" w:rsidP="00C80CC6">
      <w:pPr>
        <w:rPr>
          <w:sz w:val="24"/>
          <w:szCs w:val="24"/>
        </w:rPr>
      </w:pPr>
      <w:r>
        <w:rPr>
          <w:sz w:val="24"/>
          <w:szCs w:val="24"/>
        </w:rPr>
        <w:t>A organização não reembolsará os valores das inscrições para atletas que não largarem</w:t>
      </w:r>
      <w:r w:rsidR="001C7545">
        <w:rPr>
          <w:sz w:val="24"/>
          <w:szCs w:val="24"/>
        </w:rPr>
        <w:t xml:space="preserve"> ou não completarem a prova</w:t>
      </w:r>
      <w:r>
        <w:rPr>
          <w:sz w:val="24"/>
          <w:szCs w:val="24"/>
        </w:rPr>
        <w:t>. As receitas provenientes dos atletas</w:t>
      </w:r>
      <w:r w:rsidR="001C7545">
        <w:rPr>
          <w:sz w:val="24"/>
          <w:szCs w:val="24"/>
        </w:rPr>
        <w:t xml:space="preserve"> </w:t>
      </w:r>
      <w:r>
        <w:rPr>
          <w:sz w:val="24"/>
          <w:szCs w:val="24"/>
        </w:rPr>
        <w:t xml:space="preserve">DNS </w:t>
      </w:r>
      <w:r w:rsidR="001C7545">
        <w:rPr>
          <w:sz w:val="24"/>
          <w:szCs w:val="24"/>
        </w:rPr>
        <w:t>(</w:t>
      </w:r>
      <w:r>
        <w:rPr>
          <w:sz w:val="24"/>
          <w:szCs w:val="24"/>
        </w:rPr>
        <w:t>Did Not Start)</w:t>
      </w:r>
      <w:r w:rsidR="001C7545">
        <w:rPr>
          <w:sz w:val="24"/>
          <w:szCs w:val="24"/>
        </w:rPr>
        <w:t xml:space="preserve"> </w:t>
      </w:r>
      <w:r>
        <w:rPr>
          <w:sz w:val="24"/>
          <w:szCs w:val="24"/>
        </w:rPr>
        <w:t>ser</w:t>
      </w:r>
      <w:r w:rsidR="001C7545">
        <w:rPr>
          <w:sz w:val="24"/>
          <w:szCs w:val="24"/>
        </w:rPr>
        <w:t>ão repassadas</w:t>
      </w:r>
      <w:r>
        <w:rPr>
          <w:sz w:val="24"/>
          <w:szCs w:val="24"/>
        </w:rPr>
        <w:t xml:space="preserve"> integralmente ao Projeto Valmor Hausmann para melhorias no Centro de Treinamento ou revertido em prol dos jovens talentos atendidos no projeto.</w:t>
      </w:r>
    </w:p>
    <w:p w:rsidR="00C80CC6" w:rsidRDefault="00C80CC6" w:rsidP="00C80CC6">
      <w:pPr>
        <w:rPr>
          <w:sz w:val="24"/>
          <w:szCs w:val="24"/>
        </w:rPr>
      </w:pPr>
      <w:r>
        <w:rPr>
          <w:sz w:val="24"/>
          <w:szCs w:val="24"/>
        </w:rPr>
        <w:t xml:space="preserve">Ao inscrever-se na True X, o Atleta assume o conhecimento de todos os termos deste regulamento, aceita sua integralidade e compromete-se em manter o </w:t>
      </w:r>
      <w:r w:rsidRPr="00305593">
        <w:rPr>
          <w:i/>
          <w:sz w:val="24"/>
          <w:szCs w:val="24"/>
        </w:rPr>
        <w:t>Fair Play</w:t>
      </w:r>
      <w:r>
        <w:rPr>
          <w:sz w:val="24"/>
          <w:szCs w:val="24"/>
        </w:rPr>
        <w:t xml:space="preserve"> (jogo limpo) para com seus adversários e organização.  </w:t>
      </w:r>
    </w:p>
    <w:p w:rsidR="00C80CC6" w:rsidRPr="00022238" w:rsidRDefault="00C80CC6" w:rsidP="00C80CC6">
      <w:pPr>
        <w:rPr>
          <w:sz w:val="20"/>
          <w:szCs w:val="20"/>
        </w:rPr>
      </w:pPr>
      <w:r w:rsidRPr="00022238">
        <w:rPr>
          <w:sz w:val="20"/>
          <w:szCs w:val="20"/>
        </w:rPr>
        <w:t xml:space="preserve">Todos os benefícios adquiridos através da inscrição, os quais sejam: placa numeral, chip de cronometragem, seguro durante execução da prova, atendimento médico de primeiros socorros, controle de tráfego, ponto neutro para apoio mecânico, área de apoio de abastecimento, brindes, sorteios, etc. são de uso exclusivo do atleta, não se estendendo à acompanhantes. </w:t>
      </w:r>
    </w:p>
    <w:p w:rsidR="00A96F6C" w:rsidRDefault="00C80CC6" w:rsidP="00A96F6C">
      <w:pPr>
        <w:rPr>
          <w:sz w:val="20"/>
          <w:szCs w:val="20"/>
        </w:rPr>
      </w:pPr>
      <w:r w:rsidRPr="001C7545">
        <w:rPr>
          <w:b/>
          <w:sz w:val="24"/>
          <w:szCs w:val="24"/>
        </w:rPr>
        <w:t>As inscrições somente serão efetivadas após a confirmação de pagamento</w:t>
      </w:r>
      <w:r w:rsidRPr="00022238">
        <w:rPr>
          <w:sz w:val="20"/>
          <w:szCs w:val="20"/>
        </w:rPr>
        <w:t>. O Atleta é o único responsável por monitorar a efetivação de sua inscrição e em caso de inconsistências de informações, deverá informar a organização através do e-mail: komeventos.sc@gmail.com para ajustes cabíveis.</w:t>
      </w:r>
      <w:r w:rsidR="009A1823" w:rsidRPr="00022238">
        <w:rPr>
          <w:sz w:val="20"/>
          <w:szCs w:val="20"/>
        </w:rPr>
        <w:t xml:space="preserve"> </w:t>
      </w:r>
      <w:r w:rsidRPr="00022238">
        <w:rPr>
          <w:sz w:val="20"/>
          <w:szCs w:val="20"/>
        </w:rPr>
        <w:t>A lista de inscritos é extraoficial e de caráter informativo, podendo sofrer alterações até a hora do evento.</w:t>
      </w:r>
    </w:p>
    <w:p w:rsidR="004B17E7" w:rsidRDefault="004B17E7" w:rsidP="00A96F6C">
      <w:pPr>
        <w:rPr>
          <w:i/>
          <w:sz w:val="28"/>
          <w:szCs w:val="28"/>
        </w:rPr>
      </w:pPr>
    </w:p>
    <w:p w:rsidR="00A96F6C" w:rsidRDefault="00A96F6C" w:rsidP="00A96F6C">
      <w:pPr>
        <w:rPr>
          <w:i/>
          <w:sz w:val="28"/>
          <w:szCs w:val="28"/>
        </w:rPr>
      </w:pPr>
      <w:r>
        <w:rPr>
          <w:i/>
          <w:sz w:val="28"/>
          <w:szCs w:val="28"/>
        </w:rPr>
        <w:t>KIT ATLETA:</w:t>
      </w:r>
    </w:p>
    <w:p w:rsidR="00A96F6C" w:rsidRDefault="00A96F6C" w:rsidP="00A96F6C">
      <w:pPr>
        <w:rPr>
          <w:sz w:val="24"/>
          <w:szCs w:val="24"/>
        </w:rPr>
      </w:pPr>
      <w:r>
        <w:rPr>
          <w:sz w:val="24"/>
          <w:szCs w:val="24"/>
        </w:rPr>
        <w:t>Ao inscrever-se</w:t>
      </w:r>
      <w:r w:rsidR="001C7545">
        <w:rPr>
          <w:sz w:val="24"/>
          <w:szCs w:val="24"/>
        </w:rPr>
        <w:t xml:space="preserve"> no True X - XCO -</w:t>
      </w:r>
      <w:r>
        <w:rPr>
          <w:sz w:val="24"/>
          <w:szCs w:val="24"/>
        </w:rPr>
        <w:t xml:space="preserve"> o atleta garante:</w:t>
      </w:r>
    </w:p>
    <w:p w:rsidR="001C7545" w:rsidRDefault="001C7545" w:rsidP="00A96F6C">
      <w:pPr>
        <w:rPr>
          <w:sz w:val="24"/>
          <w:szCs w:val="24"/>
        </w:rPr>
      </w:pPr>
      <w:r>
        <w:rPr>
          <w:sz w:val="24"/>
          <w:szCs w:val="24"/>
        </w:rPr>
        <w:t xml:space="preserve">* 2 Passaportes para o parque (atleta e acompanhante) válido para o final de semana. </w:t>
      </w:r>
    </w:p>
    <w:p w:rsidR="00A96F6C" w:rsidRDefault="00A96F6C" w:rsidP="00A96F6C">
      <w:pPr>
        <w:rPr>
          <w:sz w:val="24"/>
          <w:szCs w:val="24"/>
        </w:rPr>
      </w:pPr>
      <w:r>
        <w:rPr>
          <w:sz w:val="24"/>
          <w:szCs w:val="24"/>
        </w:rPr>
        <w:t xml:space="preserve">* Placa Numeral   * Chip de Cronometragem   * Seguro Atleta   * Lava Bike </w:t>
      </w:r>
    </w:p>
    <w:p w:rsidR="00A96F6C" w:rsidRDefault="00A96F6C" w:rsidP="00A96F6C">
      <w:pPr>
        <w:rPr>
          <w:sz w:val="24"/>
          <w:szCs w:val="24"/>
        </w:rPr>
      </w:pPr>
      <w:r>
        <w:rPr>
          <w:sz w:val="24"/>
          <w:szCs w:val="24"/>
        </w:rPr>
        <w:t xml:space="preserve">* Ponto de </w:t>
      </w:r>
      <w:r w:rsidR="00CB21FC">
        <w:rPr>
          <w:sz w:val="24"/>
          <w:szCs w:val="24"/>
        </w:rPr>
        <w:t>A</w:t>
      </w:r>
      <w:r>
        <w:rPr>
          <w:sz w:val="24"/>
          <w:szCs w:val="24"/>
        </w:rPr>
        <w:t xml:space="preserve">poio </w:t>
      </w:r>
      <w:r w:rsidR="00CB21FC">
        <w:rPr>
          <w:sz w:val="24"/>
          <w:szCs w:val="24"/>
        </w:rPr>
        <w:t>M</w:t>
      </w:r>
      <w:r>
        <w:rPr>
          <w:sz w:val="24"/>
          <w:szCs w:val="24"/>
        </w:rPr>
        <w:t xml:space="preserve">ecânico   * Ponto de </w:t>
      </w:r>
      <w:r w:rsidR="00CB21FC">
        <w:rPr>
          <w:sz w:val="24"/>
          <w:szCs w:val="24"/>
        </w:rPr>
        <w:t>A</w:t>
      </w:r>
      <w:r>
        <w:rPr>
          <w:sz w:val="24"/>
          <w:szCs w:val="24"/>
        </w:rPr>
        <w:t xml:space="preserve">poio com </w:t>
      </w:r>
      <w:r w:rsidR="00CB21FC">
        <w:rPr>
          <w:sz w:val="24"/>
          <w:szCs w:val="24"/>
        </w:rPr>
        <w:t>H</w:t>
      </w:r>
      <w:r>
        <w:rPr>
          <w:sz w:val="24"/>
          <w:szCs w:val="24"/>
        </w:rPr>
        <w:t xml:space="preserve">idratação e </w:t>
      </w:r>
      <w:r w:rsidR="00CB21FC">
        <w:rPr>
          <w:sz w:val="24"/>
          <w:szCs w:val="24"/>
        </w:rPr>
        <w:t>A</w:t>
      </w:r>
      <w:r>
        <w:rPr>
          <w:sz w:val="24"/>
          <w:szCs w:val="24"/>
        </w:rPr>
        <w:t>liment</w:t>
      </w:r>
      <w:r w:rsidR="002D0E89">
        <w:rPr>
          <w:sz w:val="24"/>
          <w:szCs w:val="24"/>
        </w:rPr>
        <w:t>ação</w:t>
      </w:r>
    </w:p>
    <w:p w:rsidR="00CB21FC" w:rsidRDefault="00CB21FC" w:rsidP="00A96F6C">
      <w:pPr>
        <w:rPr>
          <w:sz w:val="24"/>
          <w:szCs w:val="24"/>
        </w:rPr>
      </w:pPr>
      <w:r>
        <w:rPr>
          <w:sz w:val="24"/>
          <w:szCs w:val="24"/>
        </w:rPr>
        <w:t xml:space="preserve">* Equipes de Primeiros Socorros   </w:t>
      </w:r>
      <w:r w:rsidR="00196F97">
        <w:rPr>
          <w:sz w:val="24"/>
          <w:szCs w:val="24"/>
        </w:rPr>
        <w:t>* Medalha de participação</w:t>
      </w:r>
    </w:p>
    <w:p w:rsidR="009A1823" w:rsidRDefault="00951339" w:rsidP="00591A7A">
      <w:pPr>
        <w:rPr>
          <w:sz w:val="24"/>
          <w:szCs w:val="24"/>
        </w:rPr>
      </w:pPr>
      <w:r>
        <w:rPr>
          <w:sz w:val="24"/>
          <w:szCs w:val="24"/>
        </w:rPr>
        <w:t xml:space="preserve">* Participação nos Sorteios de </w:t>
      </w:r>
      <w:r w:rsidR="00892783">
        <w:rPr>
          <w:sz w:val="24"/>
          <w:szCs w:val="24"/>
        </w:rPr>
        <w:t>brindes</w:t>
      </w:r>
      <w:r w:rsidR="0024455D">
        <w:rPr>
          <w:sz w:val="24"/>
          <w:szCs w:val="24"/>
        </w:rPr>
        <w:t xml:space="preserve">     *</w:t>
      </w:r>
      <w:r w:rsidR="0004330A">
        <w:rPr>
          <w:sz w:val="24"/>
          <w:szCs w:val="24"/>
        </w:rPr>
        <w:t xml:space="preserve"> Brindes alusivos ao evento</w:t>
      </w:r>
    </w:p>
    <w:p w:rsidR="00F10EFA" w:rsidRDefault="00F10EFA" w:rsidP="00591A7A">
      <w:pPr>
        <w:rPr>
          <w:sz w:val="24"/>
          <w:szCs w:val="24"/>
        </w:rPr>
      </w:pPr>
    </w:p>
    <w:p w:rsidR="003770C5" w:rsidRDefault="003770C5" w:rsidP="003770C5">
      <w:pPr>
        <w:rPr>
          <w:i/>
          <w:sz w:val="28"/>
          <w:szCs w:val="28"/>
        </w:rPr>
      </w:pPr>
      <w:r>
        <w:rPr>
          <w:i/>
          <w:sz w:val="28"/>
          <w:szCs w:val="28"/>
        </w:rPr>
        <w:t>RETIRADA DE KIT</w:t>
      </w:r>
      <w:r w:rsidR="00D4091E">
        <w:rPr>
          <w:i/>
          <w:sz w:val="28"/>
          <w:szCs w:val="28"/>
        </w:rPr>
        <w:t>:</w:t>
      </w:r>
    </w:p>
    <w:p w:rsidR="003770C5" w:rsidRDefault="003770C5" w:rsidP="00591A7A">
      <w:pPr>
        <w:rPr>
          <w:sz w:val="24"/>
          <w:szCs w:val="24"/>
        </w:rPr>
      </w:pPr>
      <w:r>
        <w:rPr>
          <w:sz w:val="24"/>
          <w:szCs w:val="24"/>
        </w:rPr>
        <w:t xml:space="preserve">A entrega dos Kits para </w:t>
      </w:r>
      <w:r w:rsidR="002F249D">
        <w:rPr>
          <w:sz w:val="24"/>
          <w:szCs w:val="24"/>
        </w:rPr>
        <w:t>a</w:t>
      </w:r>
      <w:r>
        <w:rPr>
          <w:sz w:val="24"/>
          <w:szCs w:val="24"/>
        </w:rPr>
        <w:t xml:space="preserve"> True X - XC</w:t>
      </w:r>
      <w:r w:rsidR="00196F97">
        <w:rPr>
          <w:sz w:val="24"/>
          <w:szCs w:val="24"/>
        </w:rPr>
        <w:t>O</w:t>
      </w:r>
      <w:r w:rsidR="00C77396">
        <w:rPr>
          <w:sz w:val="24"/>
          <w:szCs w:val="24"/>
        </w:rPr>
        <w:t xml:space="preserve"> - acontecerá no Sábado (</w:t>
      </w:r>
      <w:r w:rsidR="001C7545">
        <w:rPr>
          <w:sz w:val="24"/>
          <w:szCs w:val="24"/>
        </w:rPr>
        <w:t>23), a</w:t>
      </w:r>
      <w:r w:rsidR="00C77396">
        <w:rPr>
          <w:sz w:val="24"/>
          <w:szCs w:val="24"/>
        </w:rPr>
        <w:t xml:space="preserve"> partir das 06:00h. Fique atento aos horários de sua bateria para retirar seu kit em tempo hábil.</w:t>
      </w:r>
    </w:p>
    <w:p w:rsidR="009A1823" w:rsidRDefault="003770C5" w:rsidP="00591A7A">
      <w:pPr>
        <w:rPr>
          <w:sz w:val="24"/>
          <w:szCs w:val="24"/>
          <w:u w:val="single"/>
        </w:rPr>
      </w:pPr>
      <w:r w:rsidRPr="003770C5">
        <w:rPr>
          <w:sz w:val="24"/>
          <w:szCs w:val="24"/>
          <w:u w:val="single"/>
        </w:rPr>
        <w:t xml:space="preserve">-- Não serão entregues Kits à terceiros </w:t>
      </w:r>
      <w:r>
        <w:rPr>
          <w:sz w:val="24"/>
          <w:szCs w:val="24"/>
          <w:u w:val="single"/>
        </w:rPr>
        <w:t>–</w:t>
      </w:r>
      <w:r w:rsidRPr="003770C5">
        <w:rPr>
          <w:sz w:val="24"/>
          <w:szCs w:val="24"/>
          <w:u w:val="single"/>
        </w:rPr>
        <w:t xml:space="preserve"> </w:t>
      </w:r>
    </w:p>
    <w:p w:rsidR="003770C5" w:rsidRDefault="002F249D" w:rsidP="00591A7A">
      <w:pPr>
        <w:rPr>
          <w:sz w:val="24"/>
          <w:szCs w:val="24"/>
        </w:rPr>
      </w:pPr>
      <w:r>
        <w:rPr>
          <w:sz w:val="24"/>
          <w:szCs w:val="24"/>
        </w:rPr>
        <w:t xml:space="preserve">O Kit </w:t>
      </w:r>
      <w:r w:rsidR="00326105">
        <w:rPr>
          <w:sz w:val="24"/>
          <w:szCs w:val="24"/>
        </w:rPr>
        <w:t xml:space="preserve">Atleta </w:t>
      </w:r>
      <w:r>
        <w:rPr>
          <w:sz w:val="24"/>
          <w:szCs w:val="24"/>
        </w:rPr>
        <w:t>só será entregue mediante apresentação de documento oficial com foto, termo de conhecimento de risco</w:t>
      </w:r>
      <w:r w:rsidR="00695A3C">
        <w:rPr>
          <w:sz w:val="24"/>
          <w:szCs w:val="24"/>
        </w:rPr>
        <w:t xml:space="preserve"> e dados médicos</w:t>
      </w:r>
      <w:r>
        <w:rPr>
          <w:sz w:val="24"/>
          <w:szCs w:val="24"/>
        </w:rPr>
        <w:t xml:space="preserve"> e termo de responsabilidade, para menores de idade</w:t>
      </w:r>
      <w:r w:rsidR="005414BB">
        <w:rPr>
          <w:sz w:val="24"/>
          <w:szCs w:val="24"/>
        </w:rPr>
        <w:t xml:space="preserve">, </w:t>
      </w:r>
      <w:r w:rsidR="005414BB" w:rsidRPr="00695A3C">
        <w:rPr>
          <w:sz w:val="24"/>
          <w:szCs w:val="24"/>
          <w:u w:val="single"/>
        </w:rPr>
        <w:t>devidamente preenchidos e assinados.</w:t>
      </w:r>
    </w:p>
    <w:p w:rsidR="005414BB" w:rsidRDefault="00695A3C" w:rsidP="00591A7A">
      <w:pPr>
        <w:rPr>
          <w:sz w:val="24"/>
          <w:szCs w:val="24"/>
        </w:rPr>
      </w:pPr>
      <w:r>
        <w:rPr>
          <w:b/>
          <w:sz w:val="24"/>
          <w:szCs w:val="24"/>
        </w:rPr>
        <w:t xml:space="preserve">IMPORTANTE: </w:t>
      </w:r>
      <w:r w:rsidR="005414BB">
        <w:rPr>
          <w:sz w:val="24"/>
          <w:szCs w:val="24"/>
        </w:rPr>
        <w:t>Colabore com o andamento do evento! Preencha seus documentos e traga impresso para garantir agilidade p</w:t>
      </w:r>
      <w:r w:rsidR="000867D7">
        <w:rPr>
          <w:sz w:val="24"/>
          <w:szCs w:val="24"/>
        </w:rPr>
        <w:t>a</w:t>
      </w:r>
      <w:r w:rsidR="005414BB">
        <w:rPr>
          <w:sz w:val="24"/>
          <w:szCs w:val="24"/>
        </w:rPr>
        <w:t xml:space="preserve">ra você e para os demais. </w:t>
      </w:r>
    </w:p>
    <w:p w:rsidR="000867D7" w:rsidRDefault="000867D7" w:rsidP="00591A7A">
      <w:pPr>
        <w:rPr>
          <w:sz w:val="24"/>
          <w:szCs w:val="24"/>
        </w:rPr>
      </w:pPr>
    </w:p>
    <w:p w:rsidR="00D4091E" w:rsidRPr="00AB31B5" w:rsidRDefault="00AB31B5" w:rsidP="00591A7A">
      <w:pPr>
        <w:rPr>
          <w:b/>
          <w:color w:val="FF0000"/>
          <w:sz w:val="24"/>
          <w:szCs w:val="24"/>
          <w:u w:val="single"/>
        </w:rPr>
      </w:pPr>
      <w:r w:rsidRPr="00AB31B5">
        <w:rPr>
          <w:b/>
          <w:color w:val="FF0000"/>
          <w:sz w:val="24"/>
          <w:szCs w:val="24"/>
          <w:u w:val="single"/>
        </w:rPr>
        <w:t>PROGRAMAÇÃO EXTRA:</w:t>
      </w:r>
    </w:p>
    <w:p w:rsidR="002F249D" w:rsidRDefault="00AB31B5" w:rsidP="00591A7A">
      <w:pPr>
        <w:rPr>
          <w:sz w:val="24"/>
          <w:szCs w:val="24"/>
        </w:rPr>
      </w:pPr>
      <w:r>
        <w:rPr>
          <w:sz w:val="24"/>
          <w:szCs w:val="24"/>
        </w:rPr>
        <w:t xml:space="preserve">Entre 06:00h e 09:30h </w:t>
      </w:r>
      <w:r w:rsidR="00426447">
        <w:rPr>
          <w:sz w:val="24"/>
          <w:szCs w:val="24"/>
        </w:rPr>
        <w:t xml:space="preserve">teremos </w:t>
      </w:r>
      <w:r w:rsidR="00426447" w:rsidRPr="00AB31B5">
        <w:rPr>
          <w:b/>
          <w:i/>
          <w:sz w:val="24"/>
          <w:szCs w:val="24"/>
        </w:rPr>
        <w:t xml:space="preserve">Café </w:t>
      </w:r>
      <w:r w:rsidR="0007705D" w:rsidRPr="00AB31B5">
        <w:rPr>
          <w:b/>
          <w:i/>
          <w:sz w:val="24"/>
          <w:szCs w:val="24"/>
        </w:rPr>
        <w:t>S</w:t>
      </w:r>
      <w:r w:rsidR="005414BB" w:rsidRPr="00AB31B5">
        <w:rPr>
          <w:b/>
          <w:i/>
          <w:sz w:val="24"/>
          <w:szCs w:val="24"/>
        </w:rPr>
        <w:t>olidário</w:t>
      </w:r>
      <w:r w:rsidR="005414BB">
        <w:rPr>
          <w:sz w:val="24"/>
          <w:szCs w:val="24"/>
        </w:rPr>
        <w:t xml:space="preserve">. </w:t>
      </w:r>
      <w:r w:rsidR="003B4CC5">
        <w:rPr>
          <w:sz w:val="24"/>
          <w:szCs w:val="24"/>
        </w:rPr>
        <w:t xml:space="preserve">Como o atleta ganha os passaportes para o parque, liberamos a compra - apenas - do café como adicional na sua inscrição de prova. </w:t>
      </w:r>
      <w:r w:rsidR="003B4CC5" w:rsidRPr="00695A3C">
        <w:rPr>
          <w:sz w:val="24"/>
          <w:szCs w:val="24"/>
          <w:u w:val="single"/>
        </w:rPr>
        <w:t>Você poderá</w:t>
      </w:r>
      <w:r w:rsidR="00695A3C" w:rsidRPr="00695A3C">
        <w:rPr>
          <w:sz w:val="24"/>
          <w:szCs w:val="24"/>
          <w:u w:val="single"/>
        </w:rPr>
        <w:t xml:space="preserve"> contribuir com as entidades</w:t>
      </w:r>
      <w:r w:rsidR="003B4CC5">
        <w:rPr>
          <w:sz w:val="24"/>
          <w:szCs w:val="24"/>
        </w:rPr>
        <w:t xml:space="preserve"> compra</w:t>
      </w:r>
      <w:r w:rsidR="00695A3C">
        <w:rPr>
          <w:sz w:val="24"/>
          <w:szCs w:val="24"/>
        </w:rPr>
        <w:t>ndo</w:t>
      </w:r>
      <w:r w:rsidR="003B4CC5">
        <w:rPr>
          <w:sz w:val="24"/>
          <w:szCs w:val="24"/>
        </w:rPr>
        <w:t xml:space="preserve"> até </w:t>
      </w:r>
      <w:r w:rsidR="003B4CC5" w:rsidRPr="003B4CC5">
        <w:rPr>
          <w:b/>
          <w:sz w:val="24"/>
          <w:szCs w:val="24"/>
        </w:rPr>
        <w:t>DOIS cafés</w:t>
      </w:r>
      <w:r w:rsidR="003B4CC5">
        <w:rPr>
          <w:sz w:val="24"/>
          <w:szCs w:val="24"/>
        </w:rPr>
        <w:t>, sem ingresso para o pa</w:t>
      </w:r>
      <w:r w:rsidR="00695A3C">
        <w:rPr>
          <w:sz w:val="24"/>
          <w:szCs w:val="24"/>
        </w:rPr>
        <w:t>rque, ao valor de R$ 35,00 cada</w:t>
      </w:r>
      <w:r>
        <w:rPr>
          <w:sz w:val="24"/>
          <w:szCs w:val="24"/>
        </w:rPr>
        <w:t>.</w:t>
      </w:r>
      <w:r w:rsidR="003B4CC5">
        <w:rPr>
          <w:sz w:val="24"/>
          <w:szCs w:val="24"/>
        </w:rPr>
        <w:t xml:space="preserve"> </w:t>
      </w:r>
      <w:r w:rsidR="005414BB">
        <w:rPr>
          <w:sz w:val="24"/>
          <w:szCs w:val="24"/>
        </w:rPr>
        <w:t xml:space="preserve"> </w:t>
      </w:r>
    </w:p>
    <w:p w:rsidR="00BB0CBF" w:rsidRDefault="00BB0CBF" w:rsidP="00BB0CBF">
      <w:pPr>
        <w:rPr>
          <w:sz w:val="24"/>
          <w:szCs w:val="24"/>
        </w:rPr>
      </w:pPr>
      <w:r w:rsidRPr="009D4CEB">
        <w:rPr>
          <w:color w:val="FF0000"/>
          <w:sz w:val="24"/>
          <w:szCs w:val="24"/>
          <w:u w:val="single"/>
        </w:rPr>
        <w:t>Não terá café à venda na hora</w:t>
      </w:r>
      <w:r>
        <w:rPr>
          <w:sz w:val="24"/>
          <w:szCs w:val="24"/>
        </w:rPr>
        <w:t>, você precisa adquirir de maneira antecipada!</w:t>
      </w:r>
    </w:p>
    <w:p w:rsidR="000867D7" w:rsidRPr="00695A3C" w:rsidRDefault="000867D7" w:rsidP="00591A7A">
      <w:pPr>
        <w:rPr>
          <w:b/>
          <w:sz w:val="24"/>
          <w:szCs w:val="24"/>
        </w:rPr>
      </w:pPr>
      <w:r w:rsidRPr="00695A3C">
        <w:rPr>
          <w:b/>
          <w:sz w:val="24"/>
          <w:szCs w:val="24"/>
        </w:rPr>
        <w:t xml:space="preserve">Traga sua família e amigos e venha </w:t>
      </w:r>
      <w:r w:rsidR="003B4CC5" w:rsidRPr="00695A3C">
        <w:rPr>
          <w:b/>
          <w:sz w:val="24"/>
          <w:szCs w:val="24"/>
        </w:rPr>
        <w:t xml:space="preserve">curtir uma experiência única! </w:t>
      </w:r>
    </w:p>
    <w:p w:rsidR="00AD554B" w:rsidRDefault="00AD554B" w:rsidP="00591A7A">
      <w:pPr>
        <w:rPr>
          <w:sz w:val="24"/>
          <w:szCs w:val="24"/>
        </w:rPr>
      </w:pPr>
      <w:r>
        <w:rPr>
          <w:sz w:val="24"/>
          <w:szCs w:val="24"/>
        </w:rPr>
        <w:t xml:space="preserve">A programação completa do evento será amplamente divulgada nas redes </w:t>
      </w:r>
      <w:r w:rsidR="0007705D">
        <w:rPr>
          <w:sz w:val="24"/>
          <w:szCs w:val="24"/>
        </w:rPr>
        <w:t xml:space="preserve">sociais, mas também </w:t>
      </w:r>
      <w:r>
        <w:rPr>
          <w:sz w:val="24"/>
          <w:szCs w:val="24"/>
        </w:rPr>
        <w:t>estarão no Guia do Atleta.</w:t>
      </w:r>
    </w:p>
    <w:p w:rsidR="00D4091E" w:rsidRDefault="00D4091E" w:rsidP="00591A7A">
      <w:pPr>
        <w:rPr>
          <w:sz w:val="24"/>
          <w:szCs w:val="24"/>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p>
    <w:p w:rsidR="003B4CC5" w:rsidRDefault="003B4CC5" w:rsidP="00D4091E">
      <w:pPr>
        <w:spacing w:after="0" w:line="240" w:lineRule="auto"/>
        <w:textAlignment w:val="baseline"/>
        <w:rPr>
          <w:rFonts w:eastAsia="Times New Roman" w:cstheme="minorHAnsi"/>
          <w:bCs/>
          <w:i/>
          <w:sz w:val="28"/>
          <w:szCs w:val="28"/>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QUESTÕES MÉDICAS E DE ATENDIMENTO:</w:t>
      </w:r>
    </w:p>
    <w:p w:rsidR="00D4091E" w:rsidRPr="00D4091E" w:rsidRDefault="00D4091E" w:rsidP="00D4091E">
      <w:pPr>
        <w:spacing w:after="0" w:line="240" w:lineRule="auto"/>
        <w:textAlignment w:val="baseline"/>
        <w:rPr>
          <w:rFonts w:eastAsia="Times New Roman" w:cstheme="minorHAnsi"/>
          <w:i/>
          <w:sz w:val="28"/>
          <w:szCs w:val="28"/>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É responsabilidade de cada participante ter um convênio médico para a assistência e cobertura financeira em caso de acidente. As equipes de apoio da organização que trabalham no evento prestarão somente os primeiros socorros e encaminhamento do acidentado para o hospital mais próximo. A partir daí a organização não se responsabilizará mais pelo mesmo. Todas as despesas médico-hospitalares correrão por conta do atleta acidentado. </w:t>
      </w:r>
    </w:p>
    <w:p w:rsidR="00D4091E" w:rsidRPr="00D4091E" w:rsidRDefault="00D4091E" w:rsidP="00D4091E">
      <w:pPr>
        <w:spacing w:after="0" w:line="240" w:lineRule="auto"/>
        <w:textAlignment w:val="baseline"/>
        <w:rPr>
          <w:rFonts w:eastAsia="Times New Roman" w:cstheme="minorHAnsi"/>
          <w:sz w:val="24"/>
          <w:szCs w:val="24"/>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Todos os atletas</w:t>
      </w:r>
      <w:r w:rsidR="00146794">
        <w:rPr>
          <w:rFonts w:eastAsia="Times New Roman" w:cstheme="minorHAnsi"/>
          <w:sz w:val="24"/>
          <w:szCs w:val="24"/>
          <w:bdr w:val="none" w:sz="0" w:space="0" w:color="auto" w:frame="1"/>
          <w:lang w:eastAsia="pt-BR"/>
        </w:rPr>
        <w:t>, devidamente inscritos e com dados corretos,</w:t>
      </w:r>
      <w:r w:rsidRPr="00D4091E">
        <w:rPr>
          <w:rFonts w:eastAsia="Times New Roman" w:cstheme="minorHAnsi"/>
          <w:sz w:val="24"/>
          <w:szCs w:val="24"/>
          <w:bdr w:val="none" w:sz="0" w:space="0" w:color="auto" w:frame="1"/>
          <w:lang w:eastAsia="pt-BR"/>
        </w:rPr>
        <w:t xml:space="preserve"> estarão cobertos pela apólice de seguro de vida e acidentes pessoais. </w:t>
      </w:r>
      <w:r w:rsidR="00146794">
        <w:rPr>
          <w:rFonts w:eastAsia="Times New Roman" w:cstheme="minorHAnsi"/>
          <w:sz w:val="24"/>
          <w:szCs w:val="24"/>
          <w:bdr w:val="none" w:sz="0" w:space="0" w:color="auto" w:frame="1"/>
          <w:lang w:eastAsia="pt-BR"/>
        </w:rPr>
        <w:t>A organização não se responsabilizará em caso de dados incorretos ou fraudes.</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p>
    <w:p w:rsidR="00D4091E" w:rsidRPr="00D4091E" w:rsidRDefault="00D4091E" w:rsidP="00D4091E">
      <w:pPr>
        <w:spacing w:after="0" w:line="240" w:lineRule="auto"/>
        <w:textAlignment w:val="baseline"/>
        <w:rPr>
          <w:rFonts w:eastAsia="Times New Roman" w:cstheme="minorHAnsi"/>
          <w:sz w:val="24"/>
          <w:szCs w:val="24"/>
          <w:lang w:eastAsia="pt-BR"/>
        </w:rPr>
      </w:pPr>
      <w:r w:rsidRPr="00D4091E">
        <w:rPr>
          <w:rFonts w:eastAsia="Times New Roman" w:cstheme="minorHAnsi"/>
          <w:sz w:val="24"/>
          <w:szCs w:val="24"/>
          <w:bdr w:val="none" w:sz="0" w:space="0" w:color="auto" w:frame="1"/>
          <w:lang w:eastAsia="pt-BR"/>
        </w:rPr>
        <w:t>Todo atleta tem direito de requer o Seguro para ressarcimento de eventuais gastos médicos e hospitalares, o pedido deve ocorrer no prazo máximo de 15 dias após o evento, com apresentação de todos os documentos comprobatórios e demais exigências da seguradora.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Para solicitação do mesmo o atleta deverá encaminhar e-mail para</w:t>
      </w:r>
      <w:r>
        <w:rPr>
          <w:rFonts w:eastAsia="Times New Roman" w:cstheme="minorHAnsi"/>
          <w:sz w:val="24"/>
          <w:szCs w:val="24"/>
          <w:bdr w:val="none" w:sz="0" w:space="0" w:color="auto" w:frame="1"/>
          <w:lang w:eastAsia="pt-BR"/>
        </w:rPr>
        <w:t xml:space="preserve"> komeventos.sc@gmail.com</w:t>
      </w:r>
      <w:r w:rsidRPr="00D4091E">
        <w:rPr>
          <w:rFonts w:eastAsia="Times New Roman" w:cstheme="minorHAnsi"/>
          <w:sz w:val="24"/>
          <w:szCs w:val="24"/>
          <w:bdr w:val="none" w:sz="0" w:space="0" w:color="auto" w:frame="1"/>
          <w:lang w:eastAsia="pt-BR"/>
        </w:rPr>
        <w:t xml:space="preserve"> que será respondido com todos procedimentos e documentos necessários para dar entrada ao processo.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O ressarcimento será realizado pela seguradora do evento, desde que o atleta cumpra com todas exigências necessárias pela seguradora e dentro do prazo por ela estipulado. Eximindo a organização de quaisquer responsabilidade</w:t>
      </w:r>
      <w:r>
        <w:rPr>
          <w:rFonts w:eastAsia="Times New Roman" w:cstheme="minorHAnsi"/>
          <w:sz w:val="24"/>
          <w:szCs w:val="24"/>
          <w:bdr w:val="none" w:sz="0" w:space="0" w:color="auto" w:frame="1"/>
          <w:lang w:eastAsia="pt-BR"/>
        </w:rPr>
        <w:t>s</w:t>
      </w:r>
      <w:r w:rsidRPr="00D4091E">
        <w:rPr>
          <w:rFonts w:eastAsia="Times New Roman" w:cstheme="minorHAnsi"/>
          <w:sz w:val="24"/>
          <w:szCs w:val="24"/>
          <w:bdr w:val="none" w:sz="0" w:space="0" w:color="auto" w:frame="1"/>
          <w:lang w:eastAsia="pt-BR"/>
        </w:rPr>
        <w:t> ou ônus além dos limites de cobertura da apólice dos aqui acordados.   </w:t>
      </w:r>
    </w:p>
    <w:p w:rsidR="00D4091E" w:rsidRPr="00D4091E" w:rsidRDefault="00D4091E" w:rsidP="00D4091E">
      <w:pPr>
        <w:spacing w:after="0" w:line="240" w:lineRule="auto"/>
        <w:textAlignment w:val="baseline"/>
        <w:rPr>
          <w:rFonts w:eastAsia="Times New Roman" w:cstheme="minorHAnsi"/>
          <w:sz w:val="24"/>
          <w:szCs w:val="24"/>
          <w:lang w:eastAsia="pt-BR"/>
        </w:rPr>
      </w:pP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Os ciclistas ao se inscreverem em suas respectivas categorias devem estar cientes e garantir que estão em dia com a saúde física e mental e em plenas condições de participarem do desafio. </w:t>
      </w: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A organização da </w:t>
      </w:r>
      <w:r>
        <w:rPr>
          <w:rFonts w:eastAsia="Times New Roman" w:cstheme="minorHAnsi"/>
          <w:sz w:val="24"/>
          <w:szCs w:val="24"/>
          <w:bdr w:val="none" w:sz="0" w:space="0" w:color="auto" w:frame="1"/>
          <w:lang w:eastAsia="pt-BR"/>
        </w:rPr>
        <w:t>True X</w:t>
      </w:r>
      <w:r w:rsidRPr="00D4091E">
        <w:rPr>
          <w:rFonts w:eastAsia="Times New Roman" w:cstheme="minorHAnsi"/>
          <w:sz w:val="24"/>
          <w:szCs w:val="24"/>
          <w:bdr w:val="none" w:sz="0" w:space="0" w:color="auto" w:frame="1"/>
          <w:lang w:eastAsia="pt-BR"/>
        </w:rPr>
        <w:t xml:space="preserve"> reserva-se o direito de impedir que um ciclista continue a prova ao receber conselho médico, paramédico, bombeiro ou qualquer outro reconhecido pelos organizadores da prova quanto o seu não prosseguimento. </w:t>
      </w: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E esta decisão dos organizadores da prova a este respeito será final, em benefício da segurança e integridade do participante</w:t>
      </w:r>
    </w:p>
    <w:p w:rsidR="00B26188" w:rsidRDefault="00B26188" w:rsidP="00D4091E">
      <w:pPr>
        <w:rPr>
          <w:rFonts w:eastAsia="Times New Roman" w:cstheme="minorHAnsi"/>
          <w:sz w:val="24"/>
          <w:szCs w:val="24"/>
          <w:bdr w:val="none" w:sz="0" w:space="0" w:color="auto" w:frame="1"/>
          <w:lang w:eastAsia="pt-BR"/>
        </w:rPr>
      </w:pPr>
    </w:p>
    <w:p w:rsidR="00D4091E" w:rsidRPr="00B26188" w:rsidRDefault="00B26188" w:rsidP="00D4091E">
      <w:pPr>
        <w:rPr>
          <w:rFonts w:eastAsia="Times New Roman" w:cstheme="minorHAnsi"/>
          <w:b/>
          <w:sz w:val="28"/>
          <w:szCs w:val="28"/>
          <w:bdr w:val="none" w:sz="0" w:space="0" w:color="auto" w:frame="1"/>
          <w:lang w:eastAsia="pt-BR"/>
        </w:rPr>
      </w:pPr>
      <w:r w:rsidRPr="00B26188">
        <w:rPr>
          <w:rFonts w:eastAsia="Times New Roman" w:cstheme="minorHAnsi"/>
          <w:b/>
          <w:sz w:val="28"/>
          <w:szCs w:val="28"/>
          <w:bdr w:val="none" w:sz="0" w:space="0" w:color="auto" w:frame="1"/>
          <w:lang w:eastAsia="pt-BR"/>
        </w:rPr>
        <w:t xml:space="preserve">HOSPITAL MAIS PRÓXIMO AO EVENTO: </w:t>
      </w:r>
    </w:p>
    <w:p w:rsidR="00B26188" w:rsidRPr="00B26188" w:rsidRDefault="00B26188" w:rsidP="00B26188">
      <w:pPr>
        <w:pStyle w:val="SemEspaamento"/>
        <w:rPr>
          <w:sz w:val="28"/>
          <w:szCs w:val="28"/>
          <w:bdr w:val="none" w:sz="0" w:space="0" w:color="auto" w:frame="1"/>
          <w:lang w:eastAsia="pt-BR"/>
        </w:rPr>
      </w:pPr>
      <w:r w:rsidRPr="00B26188">
        <w:rPr>
          <w:sz w:val="28"/>
          <w:szCs w:val="28"/>
          <w:bdr w:val="none" w:sz="0" w:space="0" w:color="auto" w:frame="1"/>
          <w:lang w:eastAsia="pt-BR"/>
        </w:rPr>
        <w:t>Hospital Misericórdia ( Hospital da Vila )</w:t>
      </w:r>
    </w:p>
    <w:p w:rsidR="00B26188" w:rsidRPr="00B26188" w:rsidRDefault="00B26188" w:rsidP="00B26188">
      <w:pPr>
        <w:pStyle w:val="SemEspaamento"/>
        <w:rPr>
          <w:sz w:val="24"/>
          <w:szCs w:val="24"/>
          <w:bdr w:val="none" w:sz="0" w:space="0" w:color="auto" w:frame="1"/>
          <w:lang w:eastAsia="pt-BR"/>
        </w:rPr>
      </w:pPr>
      <w:r w:rsidRPr="00B26188">
        <w:rPr>
          <w:sz w:val="24"/>
          <w:szCs w:val="24"/>
          <w:bdr w:val="none" w:sz="0" w:space="0" w:color="auto" w:frame="1"/>
          <w:lang w:eastAsia="pt-BR"/>
        </w:rPr>
        <w:t xml:space="preserve">R: Max Haufe, 211 </w:t>
      </w:r>
      <w:r>
        <w:rPr>
          <w:sz w:val="24"/>
          <w:szCs w:val="24"/>
          <w:bdr w:val="none" w:sz="0" w:space="0" w:color="auto" w:frame="1"/>
          <w:lang w:eastAsia="pt-BR"/>
        </w:rPr>
        <w:t>– Vila Itoupava / Blumenau</w:t>
      </w:r>
    </w:p>
    <w:p w:rsidR="00937DD2" w:rsidRPr="00B26188" w:rsidRDefault="00B26188" w:rsidP="00B26188">
      <w:pPr>
        <w:pStyle w:val="SemEspaamento"/>
        <w:rPr>
          <w:sz w:val="24"/>
          <w:szCs w:val="24"/>
          <w:bdr w:val="none" w:sz="0" w:space="0" w:color="auto" w:frame="1"/>
          <w:lang w:eastAsia="pt-BR"/>
        </w:rPr>
      </w:pPr>
      <w:r w:rsidRPr="00B26188">
        <w:rPr>
          <w:sz w:val="24"/>
          <w:szCs w:val="24"/>
          <w:bdr w:val="none" w:sz="0" w:space="0" w:color="auto" w:frame="1"/>
          <w:lang w:eastAsia="pt-BR"/>
        </w:rPr>
        <w:t>Fone: (47) 3378-1110</w:t>
      </w:r>
    </w:p>
    <w:p w:rsidR="00937DD2" w:rsidRDefault="00937DD2" w:rsidP="00D4091E">
      <w:pPr>
        <w:rPr>
          <w:rFonts w:eastAsia="Times New Roman" w:cstheme="minorHAnsi"/>
          <w:sz w:val="24"/>
          <w:szCs w:val="24"/>
          <w:bdr w:val="none" w:sz="0" w:space="0" w:color="auto" w:frame="1"/>
          <w:lang w:eastAsia="pt-BR"/>
        </w:rPr>
      </w:pPr>
    </w:p>
    <w:p w:rsidR="00937DD2" w:rsidRDefault="00937DD2" w:rsidP="00D4091E">
      <w:pPr>
        <w:rPr>
          <w:rFonts w:eastAsia="Times New Roman" w:cstheme="minorHAnsi"/>
          <w:sz w:val="24"/>
          <w:szCs w:val="24"/>
          <w:bdr w:val="none" w:sz="0" w:space="0" w:color="auto" w:frame="1"/>
          <w:lang w:eastAsia="pt-BR"/>
        </w:rPr>
      </w:pPr>
    </w:p>
    <w:p w:rsidR="0007705D" w:rsidRDefault="0007705D" w:rsidP="00D4091E">
      <w:pPr>
        <w:rPr>
          <w:rFonts w:eastAsia="Times New Roman" w:cstheme="minorHAnsi"/>
          <w:sz w:val="24"/>
          <w:szCs w:val="24"/>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SEGURANÇA:</w:t>
      </w:r>
    </w:p>
    <w:p w:rsidR="00D4091E" w:rsidRPr="00D4091E" w:rsidRDefault="00D4091E" w:rsidP="00D4091E">
      <w:pPr>
        <w:spacing w:after="0" w:line="240" w:lineRule="auto"/>
        <w:textAlignment w:val="baseline"/>
        <w:rPr>
          <w:rFonts w:eastAsia="Times New Roman" w:cstheme="minorHAnsi"/>
          <w:i/>
          <w:sz w:val="28"/>
          <w:szCs w:val="28"/>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Em caso de emergência, avisar o apoio mais próximo e acionar o resgate.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Lembramos que devido ao difícil acesso de alguns trechos do circuito, a equipe de resgate do evento utilizará dos meios de transporte disponíveis, os quais possuem limitações quanto à velocidade e progressão.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Nos trechos mais perigosos dos percursos a organização deixará placas de sinalização indicando para a </w:t>
      </w:r>
      <w:r w:rsidR="00146794">
        <w:rPr>
          <w:rFonts w:eastAsia="Times New Roman" w:cstheme="minorHAnsi"/>
          <w:sz w:val="24"/>
          <w:szCs w:val="24"/>
          <w:bdr w:val="none" w:sz="0" w:space="0" w:color="auto" w:frame="1"/>
          <w:lang w:eastAsia="pt-BR"/>
        </w:rPr>
        <w:t xml:space="preserve">diminuição </w:t>
      </w:r>
      <w:r w:rsidRPr="00D4091E">
        <w:rPr>
          <w:rFonts w:eastAsia="Times New Roman" w:cstheme="minorHAnsi"/>
          <w:sz w:val="24"/>
          <w:szCs w:val="24"/>
          <w:bdr w:val="none" w:sz="0" w:space="0" w:color="auto" w:frame="1"/>
          <w:lang w:eastAsia="pt-BR"/>
        </w:rPr>
        <w:t xml:space="preserve">da velocidade e cuidado com o terreno. </w:t>
      </w:r>
    </w:p>
    <w:p w:rsidR="00146794" w:rsidRDefault="00146794" w:rsidP="00D4091E">
      <w:pPr>
        <w:spacing w:after="0" w:line="240" w:lineRule="auto"/>
        <w:textAlignment w:val="baseline"/>
        <w:rPr>
          <w:rFonts w:eastAsia="Times New Roman" w:cstheme="minorHAnsi"/>
          <w:sz w:val="24"/>
          <w:szCs w:val="24"/>
          <w:bdr w:val="none" w:sz="0" w:space="0" w:color="auto" w:frame="1"/>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O atleta deverá atender às sinalizações durante toda a prova e respeitar os avisos horizontais, verticais e Staff.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p>
    <w:p w:rsidR="00146794" w:rsidRDefault="00D4091E" w:rsidP="00D4091E">
      <w:pPr>
        <w:spacing w:after="0" w:line="240" w:lineRule="auto"/>
        <w:textAlignment w:val="baseline"/>
        <w:rPr>
          <w:rFonts w:eastAsia="Times New Roman" w:cstheme="minorHAnsi"/>
          <w:sz w:val="24"/>
          <w:szCs w:val="24"/>
          <w:bdr w:val="none" w:sz="0" w:space="0" w:color="auto" w:frame="1"/>
          <w:lang w:eastAsia="pt-BR"/>
        </w:rPr>
      </w:pPr>
      <w:r>
        <w:rPr>
          <w:rFonts w:eastAsia="Times New Roman" w:cstheme="minorHAnsi"/>
          <w:sz w:val="24"/>
          <w:szCs w:val="24"/>
          <w:bdr w:val="none" w:sz="0" w:space="0" w:color="auto" w:frame="1"/>
          <w:lang w:eastAsia="pt-BR"/>
        </w:rPr>
        <w:t>O A</w:t>
      </w:r>
      <w:r w:rsidRPr="00D4091E">
        <w:rPr>
          <w:rFonts w:eastAsia="Times New Roman" w:cstheme="minorHAnsi"/>
          <w:sz w:val="24"/>
          <w:szCs w:val="24"/>
          <w:bdr w:val="none" w:sz="0" w:space="0" w:color="auto" w:frame="1"/>
          <w:lang w:eastAsia="pt-BR"/>
        </w:rPr>
        <w:t>tleta</w:t>
      </w:r>
      <w:r>
        <w:rPr>
          <w:rFonts w:eastAsia="Times New Roman" w:cstheme="minorHAnsi"/>
          <w:sz w:val="24"/>
          <w:szCs w:val="24"/>
          <w:bdr w:val="none" w:sz="0" w:space="0" w:color="auto" w:frame="1"/>
          <w:lang w:eastAsia="pt-BR"/>
        </w:rPr>
        <w:t xml:space="preserve"> que </w:t>
      </w:r>
      <w:r w:rsidRPr="00D4091E">
        <w:rPr>
          <w:rFonts w:eastAsia="Times New Roman" w:cstheme="minorHAnsi"/>
          <w:sz w:val="24"/>
          <w:szCs w:val="24"/>
          <w:bdr w:val="none" w:sz="0" w:space="0" w:color="auto" w:frame="1"/>
          <w:lang w:eastAsia="pt-BR"/>
        </w:rPr>
        <w:t xml:space="preserve">desrespeitar as orientações, colocando em risco sua integridade física e de outros competidores ou ainda de terceiros, poderá </w:t>
      </w:r>
      <w:r w:rsidR="00146794">
        <w:rPr>
          <w:rFonts w:eastAsia="Times New Roman" w:cstheme="minorHAnsi"/>
          <w:sz w:val="24"/>
          <w:szCs w:val="24"/>
          <w:bdr w:val="none" w:sz="0" w:space="0" w:color="auto" w:frame="1"/>
          <w:lang w:eastAsia="pt-BR"/>
        </w:rPr>
        <w:t xml:space="preserve">ser </w:t>
      </w:r>
      <w:r w:rsidRPr="00D4091E">
        <w:rPr>
          <w:rFonts w:eastAsia="Times New Roman" w:cstheme="minorHAnsi"/>
          <w:sz w:val="24"/>
          <w:szCs w:val="24"/>
          <w:bdr w:val="none" w:sz="0" w:space="0" w:color="auto" w:frame="1"/>
          <w:lang w:eastAsia="pt-BR"/>
        </w:rPr>
        <w:t>penaliz</w:t>
      </w:r>
      <w:r w:rsidR="00937DD2">
        <w:rPr>
          <w:rFonts w:eastAsia="Times New Roman" w:cstheme="minorHAnsi"/>
          <w:sz w:val="24"/>
          <w:szCs w:val="24"/>
          <w:bdr w:val="none" w:sz="0" w:space="0" w:color="auto" w:frame="1"/>
          <w:lang w:eastAsia="pt-BR"/>
        </w:rPr>
        <w:t>a</w:t>
      </w:r>
      <w:r w:rsidR="00146794">
        <w:rPr>
          <w:rFonts w:eastAsia="Times New Roman" w:cstheme="minorHAnsi"/>
          <w:sz w:val="24"/>
          <w:szCs w:val="24"/>
          <w:bdr w:val="none" w:sz="0" w:space="0" w:color="auto" w:frame="1"/>
          <w:lang w:eastAsia="pt-BR"/>
        </w:rPr>
        <w:t>do</w:t>
      </w:r>
      <w:r w:rsidRPr="00D4091E">
        <w:rPr>
          <w:rFonts w:eastAsia="Times New Roman" w:cstheme="minorHAnsi"/>
          <w:sz w:val="24"/>
          <w:szCs w:val="24"/>
          <w:bdr w:val="none" w:sz="0" w:space="0" w:color="auto" w:frame="1"/>
          <w:lang w:eastAsia="pt-BR"/>
        </w:rPr>
        <w:t xml:space="preserve"> com a desclassificação</w:t>
      </w:r>
      <w:r w:rsidR="00146794">
        <w:rPr>
          <w:rFonts w:eastAsia="Times New Roman" w:cstheme="minorHAnsi"/>
          <w:sz w:val="24"/>
          <w:szCs w:val="24"/>
          <w:bdr w:val="none" w:sz="0" w:space="0" w:color="auto" w:frame="1"/>
          <w:lang w:eastAsia="pt-BR"/>
        </w:rPr>
        <w:t xml:space="preserve">. </w:t>
      </w:r>
    </w:p>
    <w:p w:rsidR="00146794" w:rsidRDefault="00D4091E" w:rsidP="008C57D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Atletas que não estiverem oficialmente inscritos no evento não terão direito a nenhuma </w:t>
      </w:r>
      <w:r w:rsidR="008C57DE">
        <w:rPr>
          <w:rFonts w:eastAsia="Times New Roman" w:cstheme="minorHAnsi"/>
          <w:sz w:val="24"/>
          <w:szCs w:val="24"/>
          <w:bdr w:val="none" w:sz="0" w:space="0" w:color="auto" w:frame="1"/>
          <w:lang w:eastAsia="pt-BR"/>
        </w:rPr>
        <w:t>estrutura oferecida pelo evento.</w:t>
      </w:r>
    </w:p>
    <w:p w:rsidR="00D4091E" w:rsidRPr="00D4091E" w:rsidRDefault="00D4091E" w:rsidP="00D4091E">
      <w:pPr>
        <w:spacing w:after="0" w:line="240" w:lineRule="auto"/>
        <w:textAlignment w:val="baseline"/>
        <w:rPr>
          <w:rFonts w:eastAsia="Times New Roman" w:cstheme="minorHAnsi"/>
          <w:sz w:val="24"/>
          <w:szCs w:val="24"/>
          <w:lang w:eastAsia="pt-BR"/>
        </w:rPr>
      </w:pPr>
      <w:r w:rsidRPr="00D4091E">
        <w:rPr>
          <w:rFonts w:eastAsia="Times New Roman" w:cstheme="minorHAnsi"/>
          <w:sz w:val="24"/>
          <w:szCs w:val="24"/>
          <w:bdr w:val="none" w:sz="0" w:space="0" w:color="auto" w:frame="1"/>
          <w:lang w:eastAsia="pt-BR"/>
        </w:rPr>
        <w:t>Caso esses atletas causem qualquer transtorno durante a prova, ou coloque em risco a vida dos competidores, a organização tomará as medidas jurídicas cabíveis. </w:t>
      </w:r>
    </w:p>
    <w:p w:rsidR="00D4091E" w:rsidRPr="00D4091E" w:rsidRDefault="00D4091E" w:rsidP="00D4091E">
      <w:pPr>
        <w:rPr>
          <w:rFonts w:cstheme="minorHAnsi"/>
          <w:sz w:val="24"/>
          <w:szCs w:val="24"/>
        </w:rPr>
      </w:pPr>
    </w:p>
    <w:p w:rsidR="00146794" w:rsidRDefault="00146794" w:rsidP="00146794">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CANCELAMENTO DA PROVA:</w:t>
      </w:r>
    </w:p>
    <w:p w:rsidR="00146794" w:rsidRDefault="00146794" w:rsidP="00146794">
      <w:pPr>
        <w:spacing w:after="0" w:line="240" w:lineRule="auto"/>
        <w:textAlignment w:val="baseline"/>
        <w:rPr>
          <w:rFonts w:eastAsia="Times New Roman" w:cstheme="minorHAnsi"/>
          <w:bCs/>
          <w:sz w:val="24"/>
          <w:szCs w:val="24"/>
          <w:bdr w:val="none" w:sz="0" w:space="0" w:color="auto" w:frame="1"/>
          <w:lang w:eastAsia="pt-BR"/>
        </w:rPr>
      </w:pPr>
    </w:p>
    <w:p w:rsidR="008448AB" w:rsidRDefault="00146794" w:rsidP="00146794">
      <w:pPr>
        <w:spacing w:after="0" w:line="240" w:lineRule="auto"/>
        <w:textAlignment w:val="baseline"/>
      </w:pPr>
      <w:r>
        <w:rPr>
          <w:rFonts w:eastAsia="Times New Roman" w:cstheme="minorHAnsi"/>
          <w:bCs/>
          <w:sz w:val="24"/>
          <w:szCs w:val="24"/>
          <w:bdr w:val="none" w:sz="0" w:space="0" w:color="auto" w:frame="1"/>
          <w:lang w:eastAsia="pt-BR"/>
        </w:rPr>
        <w:t>Em caso de cancelamento da prova por motivos de força maior (morte, acidente, condições climáticas severas,</w:t>
      </w:r>
      <w:r w:rsidR="006A32E2">
        <w:rPr>
          <w:rFonts w:eastAsia="Times New Roman" w:cstheme="minorHAnsi"/>
          <w:bCs/>
          <w:sz w:val="24"/>
          <w:szCs w:val="24"/>
          <w:bdr w:val="none" w:sz="0" w:space="0" w:color="auto" w:frame="1"/>
          <w:lang w:eastAsia="pt-BR"/>
        </w:rPr>
        <w:t xml:space="preserve"> pandemias</w:t>
      </w:r>
      <w:r>
        <w:rPr>
          <w:rFonts w:eastAsia="Times New Roman" w:cstheme="minorHAnsi"/>
          <w:bCs/>
          <w:sz w:val="24"/>
          <w:szCs w:val="24"/>
          <w:bdr w:val="none" w:sz="0" w:space="0" w:color="auto" w:frame="1"/>
          <w:lang w:eastAsia="pt-BR"/>
        </w:rPr>
        <w:t xml:space="preserve"> etc</w:t>
      </w:r>
      <w:r w:rsidR="0004330A">
        <w:rPr>
          <w:rFonts w:eastAsia="Times New Roman" w:cstheme="minorHAnsi"/>
          <w:bCs/>
          <w:sz w:val="24"/>
          <w:szCs w:val="24"/>
          <w:bdr w:val="none" w:sz="0" w:space="0" w:color="auto" w:frame="1"/>
          <w:lang w:eastAsia="pt-BR"/>
        </w:rPr>
        <w:t>.</w:t>
      </w:r>
      <w:r>
        <w:rPr>
          <w:rFonts w:eastAsia="Times New Roman" w:cstheme="minorHAnsi"/>
          <w:bCs/>
          <w:sz w:val="24"/>
          <w:szCs w:val="24"/>
          <w:bdr w:val="none" w:sz="0" w:space="0" w:color="auto" w:frame="1"/>
          <w:lang w:eastAsia="pt-BR"/>
        </w:rPr>
        <w:t>), os organizadores estarão isentos de qualquer tipo de indenização, que não seja apenas e somente a devolução da taxa de inscrição.</w:t>
      </w:r>
      <w:r>
        <w:t xml:space="preserve"> </w:t>
      </w:r>
    </w:p>
    <w:p w:rsidR="006A32E2" w:rsidRDefault="006A32E2" w:rsidP="00146794">
      <w:pPr>
        <w:spacing w:after="0" w:line="240" w:lineRule="auto"/>
        <w:textAlignment w:val="baseline"/>
      </w:pPr>
    </w:p>
    <w:p w:rsidR="006A32E2" w:rsidRDefault="006A32E2" w:rsidP="006A32E2">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ADIAMENTO DA PROVA:</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Em caso de análise de risco para o desenvolvimento das atividades no entorno da competição, por motivos de força maior ou priorizando a integridade dos atletas, a comissão organizadora informará decisão sobre adi</w:t>
      </w:r>
      <w:r w:rsidR="00893A49">
        <w:rPr>
          <w:rFonts w:eastAsia="Times New Roman" w:cstheme="minorHAnsi"/>
          <w:bCs/>
          <w:sz w:val="24"/>
          <w:szCs w:val="24"/>
          <w:bdr w:val="none" w:sz="0" w:space="0" w:color="auto" w:frame="1"/>
          <w:lang w:eastAsia="pt-BR"/>
        </w:rPr>
        <w:t>amento da prova com pelo menos 3</w:t>
      </w:r>
      <w:r>
        <w:rPr>
          <w:rFonts w:eastAsia="Times New Roman" w:cstheme="minorHAnsi"/>
          <w:bCs/>
          <w:sz w:val="24"/>
          <w:szCs w:val="24"/>
          <w:bdr w:val="none" w:sz="0" w:space="0" w:color="auto" w:frame="1"/>
          <w:lang w:eastAsia="pt-BR"/>
        </w:rPr>
        <w:t xml:space="preserve"> dias de antecedência através dos meios oficiais.</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A organização ficará isenta de quaisquer tipos de indenização.</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O reembolso ao atleta, caso solicitado, se dará em até 60 dias da efetivação da solic</w:t>
      </w:r>
      <w:r w:rsidR="009C6E40">
        <w:rPr>
          <w:rFonts w:eastAsia="Times New Roman" w:cstheme="minorHAnsi"/>
          <w:bCs/>
          <w:sz w:val="24"/>
          <w:szCs w:val="24"/>
          <w:bdr w:val="none" w:sz="0" w:space="0" w:color="auto" w:frame="1"/>
          <w:lang w:eastAsia="pt-BR"/>
        </w:rPr>
        <w:t xml:space="preserve">itação. </w:t>
      </w:r>
    </w:p>
    <w:p w:rsidR="009C6E40" w:rsidRPr="006A32E2" w:rsidRDefault="009C6E40"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A organização terá até 15 dias após o adiamento para informar nova data oficial.</w:t>
      </w:r>
    </w:p>
    <w:p w:rsidR="006A32E2" w:rsidRDefault="006A32E2" w:rsidP="00146794">
      <w:pPr>
        <w:spacing w:after="0" w:line="240" w:lineRule="auto"/>
        <w:textAlignment w:val="baseline"/>
      </w:pPr>
    </w:p>
    <w:p w:rsidR="00937DD2" w:rsidRDefault="00937DD2">
      <w:pPr>
        <w:rPr>
          <w:rFonts w:cstheme="minorHAnsi"/>
          <w:i/>
          <w:sz w:val="28"/>
          <w:szCs w:val="28"/>
        </w:rPr>
      </w:pPr>
    </w:p>
    <w:p w:rsidR="00937DD2" w:rsidRDefault="00937DD2">
      <w:pPr>
        <w:rPr>
          <w:rFonts w:cstheme="minorHAnsi"/>
          <w:i/>
          <w:sz w:val="28"/>
          <w:szCs w:val="28"/>
        </w:rPr>
      </w:pPr>
    </w:p>
    <w:p w:rsidR="00937DD2" w:rsidRDefault="00937DD2">
      <w:pPr>
        <w:rPr>
          <w:rFonts w:cstheme="minorHAnsi"/>
          <w:i/>
          <w:sz w:val="28"/>
          <w:szCs w:val="28"/>
        </w:rPr>
      </w:pPr>
    </w:p>
    <w:p w:rsidR="00937DD2" w:rsidRDefault="00937DD2">
      <w:pPr>
        <w:rPr>
          <w:rFonts w:cstheme="minorHAnsi"/>
          <w:i/>
          <w:sz w:val="28"/>
          <w:szCs w:val="28"/>
        </w:rPr>
      </w:pPr>
    </w:p>
    <w:p w:rsidR="008448AB" w:rsidRDefault="009C6E40">
      <w:pPr>
        <w:rPr>
          <w:rFonts w:cstheme="minorHAnsi"/>
          <w:i/>
          <w:sz w:val="28"/>
          <w:szCs w:val="28"/>
        </w:rPr>
      </w:pPr>
      <w:r>
        <w:rPr>
          <w:rFonts w:cstheme="minorHAnsi"/>
          <w:i/>
          <w:sz w:val="28"/>
          <w:szCs w:val="28"/>
        </w:rPr>
        <w:t>DIREITO DE IMAGEM:</w:t>
      </w:r>
    </w:p>
    <w:p w:rsidR="009C6E40" w:rsidRDefault="009C6E40">
      <w:pPr>
        <w:rPr>
          <w:rFonts w:cstheme="minorHAnsi"/>
          <w:sz w:val="24"/>
          <w:szCs w:val="24"/>
        </w:rPr>
      </w:pPr>
      <w:r>
        <w:rPr>
          <w:rFonts w:cstheme="minorHAnsi"/>
          <w:sz w:val="24"/>
          <w:szCs w:val="24"/>
        </w:rPr>
        <w:t>Ao inscrever-se no True X, o Atleta está incondicionalmente aceitando e concordando em ter sua imagem e nome divulgados em qualquer tipo de mídia e em qualquer meio de comunicação, nacional e internacional, para uso informativo, promocional ou publicitário relativos à prova, sem acarretar nenhum ônus à organização e seus parceiros comerciais, não sendo necessária autorização prévia ou posterior, abrindo mão de quaisquer pedidos de indenização.</w:t>
      </w:r>
    </w:p>
    <w:p w:rsidR="009C6E40" w:rsidRDefault="0074695E">
      <w:pPr>
        <w:rPr>
          <w:rFonts w:cstheme="minorHAnsi"/>
          <w:sz w:val="24"/>
          <w:szCs w:val="24"/>
        </w:rPr>
      </w:pPr>
      <w:r>
        <w:rPr>
          <w:rFonts w:cstheme="minorHAnsi"/>
          <w:sz w:val="24"/>
          <w:szCs w:val="24"/>
        </w:rPr>
        <w:t>Lembre-se: n</w:t>
      </w:r>
      <w:r w:rsidR="009C6E40">
        <w:rPr>
          <w:rFonts w:cstheme="minorHAnsi"/>
          <w:sz w:val="24"/>
          <w:szCs w:val="24"/>
        </w:rPr>
        <w:t>osso grande objetivo é promover o esporte</w:t>
      </w:r>
      <w:r>
        <w:rPr>
          <w:rFonts w:cstheme="minorHAnsi"/>
          <w:sz w:val="24"/>
          <w:szCs w:val="24"/>
        </w:rPr>
        <w:t>, oferecendo um ambiente saudável de competição e levando a cultura da bike para mais pessoas! Obrigado por estar conosco nesta empreitada!</w:t>
      </w:r>
      <w:r w:rsidR="009C6E40">
        <w:rPr>
          <w:rFonts w:cstheme="minorHAnsi"/>
          <w:sz w:val="24"/>
          <w:szCs w:val="24"/>
        </w:rPr>
        <w:t xml:space="preserve"> </w:t>
      </w:r>
    </w:p>
    <w:p w:rsidR="0007705D" w:rsidRDefault="0007705D">
      <w:pPr>
        <w:rPr>
          <w:rFonts w:cstheme="minorHAnsi"/>
          <w:i/>
          <w:sz w:val="28"/>
          <w:szCs w:val="28"/>
        </w:rPr>
      </w:pPr>
    </w:p>
    <w:p w:rsidR="0074695E" w:rsidRDefault="0074695E">
      <w:pPr>
        <w:rPr>
          <w:rFonts w:cstheme="minorHAnsi"/>
          <w:i/>
          <w:sz w:val="28"/>
          <w:szCs w:val="28"/>
        </w:rPr>
      </w:pPr>
      <w:r>
        <w:rPr>
          <w:rFonts w:cstheme="minorHAnsi"/>
          <w:i/>
          <w:sz w:val="28"/>
          <w:szCs w:val="28"/>
        </w:rPr>
        <w:t>RECLAMAÇÕES</w:t>
      </w:r>
      <w:r w:rsidR="00695A3C">
        <w:rPr>
          <w:rFonts w:cstheme="minorHAnsi"/>
          <w:i/>
          <w:sz w:val="28"/>
          <w:szCs w:val="28"/>
        </w:rPr>
        <w:t xml:space="preserve"> FORMAIS</w:t>
      </w:r>
      <w:r>
        <w:rPr>
          <w:rFonts w:cstheme="minorHAnsi"/>
          <w:i/>
          <w:sz w:val="28"/>
          <w:szCs w:val="28"/>
        </w:rPr>
        <w:t xml:space="preserve"> </w:t>
      </w:r>
    </w:p>
    <w:p w:rsidR="0074695E" w:rsidRPr="0074695E" w:rsidRDefault="0074695E">
      <w:pPr>
        <w:rPr>
          <w:rFonts w:cstheme="minorHAnsi"/>
          <w:sz w:val="24"/>
          <w:szCs w:val="24"/>
        </w:rPr>
      </w:pPr>
      <w:r w:rsidRPr="0074695E">
        <w:rPr>
          <w:rFonts w:cstheme="minorHAnsi"/>
          <w:sz w:val="24"/>
          <w:szCs w:val="24"/>
        </w:rPr>
        <w:t>Apesar de estarmos comprometidos com o bom andamento da competição, situações adversas poderão ocorrer.</w:t>
      </w:r>
    </w:p>
    <w:p w:rsidR="008448AB" w:rsidRDefault="0074695E">
      <w:pPr>
        <w:rPr>
          <w:sz w:val="24"/>
          <w:szCs w:val="24"/>
        </w:rPr>
      </w:pPr>
      <w:r w:rsidRPr="0074695E">
        <w:rPr>
          <w:sz w:val="24"/>
          <w:szCs w:val="24"/>
        </w:rPr>
        <w:t xml:space="preserve">Quaisquer reclamações </w:t>
      </w:r>
      <w:r w:rsidR="00AD554B">
        <w:rPr>
          <w:sz w:val="24"/>
          <w:szCs w:val="24"/>
        </w:rPr>
        <w:t xml:space="preserve">em relação à competição, </w:t>
      </w:r>
      <w:r w:rsidRPr="0074695E">
        <w:rPr>
          <w:sz w:val="24"/>
          <w:szCs w:val="24"/>
        </w:rPr>
        <w:t>devem ser apre</w:t>
      </w:r>
      <w:r>
        <w:rPr>
          <w:sz w:val="24"/>
          <w:szCs w:val="24"/>
        </w:rPr>
        <w:t>sentadas por escrito e entrega aos organizadores logo após a sua chegada na arena, no prazo de até 15 minutos.</w:t>
      </w:r>
    </w:p>
    <w:p w:rsidR="0074695E" w:rsidRDefault="0074695E">
      <w:pPr>
        <w:rPr>
          <w:sz w:val="24"/>
          <w:szCs w:val="24"/>
        </w:rPr>
      </w:pPr>
      <w:r>
        <w:rPr>
          <w:sz w:val="24"/>
          <w:szCs w:val="24"/>
        </w:rPr>
        <w:t>Um depósito de R$ 300,00 deve acompanhar a entrega da reclamação.</w:t>
      </w:r>
    </w:p>
    <w:p w:rsidR="0074695E" w:rsidRDefault="0074695E">
      <w:pPr>
        <w:rPr>
          <w:sz w:val="24"/>
          <w:szCs w:val="24"/>
        </w:rPr>
      </w:pPr>
      <w:r>
        <w:rPr>
          <w:sz w:val="24"/>
          <w:szCs w:val="24"/>
        </w:rPr>
        <w:t>Se a reclamação for considerada procedente, o valor será restituído.</w:t>
      </w:r>
    </w:p>
    <w:p w:rsidR="00AD554B" w:rsidRDefault="0074695E">
      <w:pPr>
        <w:rPr>
          <w:sz w:val="24"/>
          <w:szCs w:val="24"/>
        </w:rPr>
      </w:pPr>
      <w:r>
        <w:rPr>
          <w:sz w:val="24"/>
          <w:szCs w:val="24"/>
        </w:rPr>
        <w:t>Se a reclamação for indeferida, o valor será mantido e revertido em melhorias para as atividades</w:t>
      </w:r>
      <w:r w:rsidR="00AD554B">
        <w:rPr>
          <w:sz w:val="24"/>
          <w:szCs w:val="24"/>
        </w:rPr>
        <w:t xml:space="preserve"> pertinentes à competição.</w:t>
      </w:r>
    </w:p>
    <w:p w:rsidR="00AD554B" w:rsidRDefault="00AD554B">
      <w:pPr>
        <w:rPr>
          <w:sz w:val="24"/>
          <w:szCs w:val="24"/>
        </w:rPr>
      </w:pPr>
      <w:r>
        <w:rPr>
          <w:sz w:val="24"/>
          <w:szCs w:val="24"/>
        </w:rPr>
        <w:t>Reclamações sobre os resultados oficia</w:t>
      </w:r>
      <w:r w:rsidR="00937DD2">
        <w:rPr>
          <w:sz w:val="24"/>
          <w:szCs w:val="24"/>
        </w:rPr>
        <w:t>i</w:t>
      </w:r>
      <w:r>
        <w:rPr>
          <w:sz w:val="24"/>
          <w:szCs w:val="24"/>
        </w:rPr>
        <w:t>s, só serão aceitas em até 15 minutos da divulgação.</w:t>
      </w:r>
    </w:p>
    <w:p w:rsidR="006F7704" w:rsidRDefault="006F7704">
      <w:pPr>
        <w:rPr>
          <w:sz w:val="24"/>
          <w:szCs w:val="24"/>
          <w:u w:val="single"/>
        </w:rPr>
      </w:pPr>
      <w:r w:rsidRPr="006F7704">
        <w:rPr>
          <w:sz w:val="24"/>
          <w:szCs w:val="24"/>
          <w:u w:val="single"/>
        </w:rPr>
        <w:t>IMPORTANTE:</w:t>
      </w:r>
    </w:p>
    <w:p w:rsidR="006F7704" w:rsidRPr="006F7704" w:rsidRDefault="006F7704">
      <w:pPr>
        <w:rPr>
          <w:sz w:val="24"/>
          <w:szCs w:val="24"/>
        </w:rPr>
      </w:pPr>
      <w:r>
        <w:rPr>
          <w:sz w:val="24"/>
          <w:szCs w:val="24"/>
        </w:rPr>
        <w:t>Programação do evento, diretrizes de atendimento e outros assuntos pertinentes, estarão esclarecidos nas redes sociais e no Guia do Atleta.</w:t>
      </w:r>
    </w:p>
    <w:p w:rsidR="008448AB" w:rsidRPr="00B178F4" w:rsidRDefault="003520B0">
      <w:pPr>
        <w:rPr>
          <w:color w:val="FF0000"/>
          <w:sz w:val="24"/>
          <w:szCs w:val="24"/>
        </w:rPr>
      </w:pPr>
      <w:r w:rsidRPr="00B178F4">
        <w:rPr>
          <w:color w:val="FF0000"/>
          <w:sz w:val="24"/>
          <w:szCs w:val="24"/>
        </w:rPr>
        <w:t xml:space="preserve">-- </w:t>
      </w:r>
      <w:r w:rsidR="00AD554B" w:rsidRPr="00B178F4">
        <w:rPr>
          <w:color w:val="FF0000"/>
          <w:sz w:val="24"/>
          <w:szCs w:val="24"/>
        </w:rPr>
        <w:t>TODOS OS ATLETAS QUE SE INS</w:t>
      </w:r>
      <w:r w:rsidR="006F7704" w:rsidRPr="00B178F4">
        <w:rPr>
          <w:color w:val="FF0000"/>
          <w:sz w:val="24"/>
          <w:szCs w:val="24"/>
        </w:rPr>
        <w:t>CREVEM NA COMPETIÇÃO</w:t>
      </w:r>
      <w:r w:rsidR="00566E35" w:rsidRPr="00B178F4">
        <w:rPr>
          <w:color w:val="FF0000"/>
          <w:sz w:val="24"/>
          <w:szCs w:val="24"/>
        </w:rPr>
        <w:t>,</w:t>
      </w:r>
      <w:r w:rsidR="006F7704" w:rsidRPr="00B178F4">
        <w:rPr>
          <w:color w:val="FF0000"/>
          <w:sz w:val="24"/>
          <w:szCs w:val="24"/>
        </w:rPr>
        <w:t xml:space="preserve"> CONCORD</w:t>
      </w:r>
      <w:r w:rsidR="00566E35" w:rsidRPr="00B178F4">
        <w:rPr>
          <w:color w:val="FF0000"/>
          <w:sz w:val="24"/>
          <w:szCs w:val="24"/>
        </w:rPr>
        <w:t>AM</w:t>
      </w:r>
      <w:r w:rsidR="00AD554B" w:rsidRPr="00B178F4">
        <w:rPr>
          <w:color w:val="FF0000"/>
          <w:sz w:val="24"/>
          <w:szCs w:val="24"/>
        </w:rPr>
        <w:t xml:space="preserve"> COM TODOS OS TERMOS E REGRAMENTOS AQUI DISPOSTOS</w:t>
      </w:r>
      <w:r w:rsidRPr="00B178F4">
        <w:rPr>
          <w:color w:val="FF0000"/>
          <w:sz w:val="24"/>
          <w:szCs w:val="24"/>
        </w:rPr>
        <w:t xml:space="preserve"> --</w:t>
      </w:r>
    </w:p>
    <w:p w:rsidR="003520B0" w:rsidRDefault="003520B0"/>
    <w:p w:rsidR="003520B0" w:rsidRDefault="003520B0" w:rsidP="003520B0">
      <w:pPr>
        <w:rPr>
          <w:i/>
          <w:sz w:val="24"/>
          <w:szCs w:val="24"/>
        </w:rPr>
      </w:pPr>
      <w:r>
        <w:rPr>
          <w:i/>
          <w:sz w:val="24"/>
          <w:szCs w:val="24"/>
        </w:rPr>
        <w:t xml:space="preserve">“ </w:t>
      </w:r>
      <w:r w:rsidRPr="003520B0">
        <w:rPr>
          <w:i/>
          <w:sz w:val="24"/>
          <w:szCs w:val="24"/>
        </w:rPr>
        <w:t>Que possamos nos tornar parte de algo bom para a sociedade, que mais pessoas sejam beneficiadas pelo esporte e que a construção de um futuro melhor para todos, passe pelas mãos de cada um de nós.</w:t>
      </w:r>
      <w:r>
        <w:rPr>
          <w:i/>
          <w:sz w:val="24"/>
          <w:szCs w:val="24"/>
        </w:rPr>
        <w:t xml:space="preserve"> ”</w:t>
      </w:r>
      <w:r w:rsidRPr="003520B0">
        <w:rPr>
          <w:i/>
          <w:sz w:val="24"/>
          <w:szCs w:val="24"/>
        </w:rPr>
        <w:t xml:space="preserve"> </w:t>
      </w:r>
    </w:p>
    <w:p w:rsidR="008448AB" w:rsidRDefault="003520B0">
      <w:r w:rsidRPr="003520B0">
        <w:rPr>
          <w:b/>
          <w:sz w:val="24"/>
          <w:szCs w:val="24"/>
        </w:rPr>
        <w:t>Você merece o nosso melhor!</w:t>
      </w:r>
      <w:r w:rsidR="0004330A">
        <w:rPr>
          <w:sz w:val="24"/>
          <w:szCs w:val="24"/>
        </w:rPr>
        <w:br/>
      </w:r>
      <w:r>
        <w:rPr>
          <w:sz w:val="24"/>
          <w:szCs w:val="24"/>
        </w:rPr>
        <w:t>K</w:t>
      </w:r>
      <w:r w:rsidR="000171D7">
        <w:rPr>
          <w:sz w:val="24"/>
          <w:szCs w:val="24"/>
        </w:rPr>
        <w:t>OM</w:t>
      </w:r>
      <w:r>
        <w:rPr>
          <w:sz w:val="24"/>
          <w:szCs w:val="24"/>
        </w:rPr>
        <w:t xml:space="preserve"> Eventos.</w:t>
      </w:r>
    </w:p>
    <w:sectPr w:rsidR="008448AB">
      <w:headerReference w:type="even" r:id="rId8"/>
      <w:headerReference w:type="default"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33A" w:rsidRDefault="00EA333A" w:rsidP="008448AB">
      <w:pPr>
        <w:spacing w:after="0" w:line="240" w:lineRule="auto"/>
      </w:pPr>
      <w:r>
        <w:separator/>
      </w:r>
    </w:p>
  </w:endnote>
  <w:endnote w:type="continuationSeparator" w:id="0">
    <w:p w:rsidR="00EA333A" w:rsidRDefault="00EA333A" w:rsidP="0084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A8" w:rsidRDefault="00616EA8">
    <w:pPr>
      <w:pStyle w:val="Rodap"/>
    </w:pPr>
    <w:r>
      <w:rPr>
        <w:noProof/>
        <w:lang w:eastAsia="pt-BR"/>
      </w:rPr>
      <w:drawing>
        <wp:anchor distT="0" distB="0" distL="114300" distR="114300" simplePos="0" relativeHeight="251661312" behindDoc="1" locked="0" layoutInCell="1" allowOverlap="1">
          <wp:simplePos x="0" y="0"/>
          <wp:positionH relativeFrom="column">
            <wp:posOffset>4206240</wp:posOffset>
          </wp:positionH>
          <wp:positionV relativeFrom="paragraph">
            <wp:posOffset>-1080135</wp:posOffset>
          </wp:positionV>
          <wp:extent cx="2247900" cy="22479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E PT (2).png"/>
                  <pic:cNvPicPr/>
                </pic:nvPicPr>
                <pic:blipFill>
                  <a:blip r:embed="rId1">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33A" w:rsidRDefault="00EA333A" w:rsidP="008448AB">
      <w:pPr>
        <w:spacing w:after="0" w:line="240" w:lineRule="auto"/>
      </w:pPr>
      <w:r>
        <w:separator/>
      </w:r>
    </w:p>
  </w:footnote>
  <w:footnote w:type="continuationSeparator" w:id="0">
    <w:p w:rsidR="00EA333A" w:rsidRDefault="00EA333A" w:rsidP="00844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A8" w:rsidRDefault="00EA333A">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29" o:spid="_x0000_s2050" type="#_x0000_t75" style="position:absolute;margin-left:0;margin-top:0;width:424.85pt;height:424.85pt;z-index:-251657216;mso-position-horizontal:center;mso-position-horizontal-relative:margin;mso-position-vertical:center;mso-position-vertical-relative:margin" o:allowincell="f">
          <v:imagedata r:id="rId1" o:title="TRUE PT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A8" w:rsidRDefault="00616EA8">
    <w:pPr>
      <w:pStyle w:val="Cabealho"/>
    </w:pPr>
    <w:r>
      <w:rPr>
        <w:noProof/>
        <w:lang w:eastAsia="pt-BR"/>
      </w:rPr>
      <w:drawing>
        <wp:anchor distT="0" distB="0" distL="114300" distR="114300" simplePos="0" relativeHeight="251663360" behindDoc="1" locked="0" layoutInCell="1" allowOverlap="1" wp14:anchorId="75A0DC75" wp14:editId="37366B6A">
          <wp:simplePos x="0" y="0"/>
          <wp:positionH relativeFrom="column">
            <wp:posOffset>-1095375</wp:posOffset>
          </wp:positionH>
          <wp:positionV relativeFrom="paragraph">
            <wp:posOffset>-819785</wp:posOffset>
          </wp:positionV>
          <wp:extent cx="2247900" cy="22479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E PT (2).png"/>
                  <pic:cNvPicPr/>
                </pic:nvPicPr>
                <pic:blipFill>
                  <a:blip r:embed="rId1">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14:sizeRelH relativeFrom="margin">
            <wp14:pctWidth>0</wp14:pctWidth>
          </wp14:sizeRelH>
          <wp14:sizeRelV relativeFrom="margin">
            <wp14:pctHeight>0</wp14:pctHeight>
          </wp14:sizeRelV>
        </wp:anchor>
      </w:drawing>
    </w:r>
    <w:r w:rsidR="00EA333A">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30" o:spid="_x0000_s2051" type="#_x0000_t75" style="position:absolute;margin-left:0;margin-top:0;width:424.85pt;height:424.85pt;z-index:-251659265;mso-position-horizontal:center;mso-position-horizontal-relative:margin;mso-position-vertical:center;mso-position-vertical-relative:margin" o:allowincell="f">
          <v:imagedata r:id="rId2" o:title="TRUE PT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A8" w:rsidRDefault="00EA333A">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28" o:spid="_x0000_s2049" type="#_x0000_t75" style="position:absolute;margin-left:0;margin-top:0;width:424.85pt;height:424.85pt;z-index:-251658240;mso-position-horizontal:center;mso-position-horizontal-relative:margin;mso-position-vertical:center;mso-position-vertical-relative:margin" o:allowincell="f">
          <v:imagedata r:id="rId1" o:title="TRUE P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0CF4"/>
    <w:multiLevelType w:val="hybridMultilevel"/>
    <w:tmpl w:val="3A260D12"/>
    <w:lvl w:ilvl="0" w:tplc="F60E2888">
      <w:start w:val="1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AB"/>
    <w:rsid w:val="000171D7"/>
    <w:rsid w:val="00020DB6"/>
    <w:rsid w:val="00022238"/>
    <w:rsid w:val="00035EFB"/>
    <w:rsid w:val="0004330A"/>
    <w:rsid w:val="0005522C"/>
    <w:rsid w:val="0007705D"/>
    <w:rsid w:val="00082FD0"/>
    <w:rsid w:val="000867D7"/>
    <w:rsid w:val="000878B6"/>
    <w:rsid w:val="000A2681"/>
    <w:rsid w:val="000E1EC3"/>
    <w:rsid w:val="001350B0"/>
    <w:rsid w:val="0013604A"/>
    <w:rsid w:val="00140F98"/>
    <w:rsid w:val="00146794"/>
    <w:rsid w:val="0016491B"/>
    <w:rsid w:val="00173EEF"/>
    <w:rsid w:val="001863FA"/>
    <w:rsid w:val="0019353F"/>
    <w:rsid w:val="00196F97"/>
    <w:rsid w:val="001A1094"/>
    <w:rsid w:val="001C7545"/>
    <w:rsid w:val="001D3A43"/>
    <w:rsid w:val="001D48B2"/>
    <w:rsid w:val="001F2E13"/>
    <w:rsid w:val="00202381"/>
    <w:rsid w:val="002061BA"/>
    <w:rsid w:val="00211D9E"/>
    <w:rsid w:val="0024455D"/>
    <w:rsid w:val="00247E19"/>
    <w:rsid w:val="00283A7E"/>
    <w:rsid w:val="00295EED"/>
    <w:rsid w:val="002B4E5A"/>
    <w:rsid w:val="002D0E89"/>
    <w:rsid w:val="002F249D"/>
    <w:rsid w:val="003006F1"/>
    <w:rsid w:val="003016C1"/>
    <w:rsid w:val="00305248"/>
    <w:rsid w:val="00305593"/>
    <w:rsid w:val="003222DA"/>
    <w:rsid w:val="00326105"/>
    <w:rsid w:val="00347FCB"/>
    <w:rsid w:val="003520B0"/>
    <w:rsid w:val="00365B7D"/>
    <w:rsid w:val="0037289C"/>
    <w:rsid w:val="00374026"/>
    <w:rsid w:val="003750FE"/>
    <w:rsid w:val="003770C5"/>
    <w:rsid w:val="003B4CC5"/>
    <w:rsid w:val="003D3761"/>
    <w:rsid w:val="003F247C"/>
    <w:rsid w:val="003F6C52"/>
    <w:rsid w:val="004078D6"/>
    <w:rsid w:val="00415CBB"/>
    <w:rsid w:val="00426447"/>
    <w:rsid w:val="00432E64"/>
    <w:rsid w:val="00461E72"/>
    <w:rsid w:val="0049560B"/>
    <w:rsid w:val="004B17E7"/>
    <w:rsid w:val="004E4595"/>
    <w:rsid w:val="004F2E30"/>
    <w:rsid w:val="0051781D"/>
    <w:rsid w:val="0051799D"/>
    <w:rsid w:val="00522DAB"/>
    <w:rsid w:val="005323E9"/>
    <w:rsid w:val="005414BB"/>
    <w:rsid w:val="00543570"/>
    <w:rsid w:val="00566E35"/>
    <w:rsid w:val="00582A76"/>
    <w:rsid w:val="00591A7A"/>
    <w:rsid w:val="005C0CFD"/>
    <w:rsid w:val="005C458E"/>
    <w:rsid w:val="005F140F"/>
    <w:rsid w:val="005F50F3"/>
    <w:rsid w:val="005F51A3"/>
    <w:rsid w:val="0060035D"/>
    <w:rsid w:val="00600DE2"/>
    <w:rsid w:val="00616EA8"/>
    <w:rsid w:val="0063129D"/>
    <w:rsid w:val="006330DD"/>
    <w:rsid w:val="00685AC3"/>
    <w:rsid w:val="00695A3C"/>
    <w:rsid w:val="006A1960"/>
    <w:rsid w:val="006A32E2"/>
    <w:rsid w:val="006D1BCA"/>
    <w:rsid w:val="006D2E12"/>
    <w:rsid w:val="006D35F9"/>
    <w:rsid w:val="006F7704"/>
    <w:rsid w:val="0070507C"/>
    <w:rsid w:val="00721CF5"/>
    <w:rsid w:val="0074695E"/>
    <w:rsid w:val="0076501B"/>
    <w:rsid w:val="00781C0F"/>
    <w:rsid w:val="00794C49"/>
    <w:rsid w:val="007A5F3A"/>
    <w:rsid w:val="007B3163"/>
    <w:rsid w:val="007C53C8"/>
    <w:rsid w:val="007C578B"/>
    <w:rsid w:val="007D7926"/>
    <w:rsid w:val="007E2078"/>
    <w:rsid w:val="007E54DA"/>
    <w:rsid w:val="00816189"/>
    <w:rsid w:val="00823364"/>
    <w:rsid w:val="008340F5"/>
    <w:rsid w:val="008448AB"/>
    <w:rsid w:val="00865CF1"/>
    <w:rsid w:val="00866E77"/>
    <w:rsid w:val="00880E10"/>
    <w:rsid w:val="00886514"/>
    <w:rsid w:val="00892783"/>
    <w:rsid w:val="00893A49"/>
    <w:rsid w:val="008965FE"/>
    <w:rsid w:val="0089674B"/>
    <w:rsid w:val="008B1C89"/>
    <w:rsid w:val="008C57DE"/>
    <w:rsid w:val="008E1376"/>
    <w:rsid w:val="008E7F85"/>
    <w:rsid w:val="00935A27"/>
    <w:rsid w:val="00937DD2"/>
    <w:rsid w:val="0094480D"/>
    <w:rsid w:val="009510DE"/>
    <w:rsid w:val="00951339"/>
    <w:rsid w:val="00952343"/>
    <w:rsid w:val="0096245F"/>
    <w:rsid w:val="00962775"/>
    <w:rsid w:val="00976BA1"/>
    <w:rsid w:val="009968EF"/>
    <w:rsid w:val="009A1823"/>
    <w:rsid w:val="009A5236"/>
    <w:rsid w:val="009B21F5"/>
    <w:rsid w:val="009C6215"/>
    <w:rsid w:val="009C6E40"/>
    <w:rsid w:val="00A15B02"/>
    <w:rsid w:val="00A26F16"/>
    <w:rsid w:val="00A85652"/>
    <w:rsid w:val="00A96F6C"/>
    <w:rsid w:val="00A97AB8"/>
    <w:rsid w:val="00AB31B5"/>
    <w:rsid w:val="00AD554B"/>
    <w:rsid w:val="00AE0007"/>
    <w:rsid w:val="00AF1700"/>
    <w:rsid w:val="00B178F4"/>
    <w:rsid w:val="00B22B15"/>
    <w:rsid w:val="00B26188"/>
    <w:rsid w:val="00B42BD7"/>
    <w:rsid w:val="00B43E6E"/>
    <w:rsid w:val="00B55AC9"/>
    <w:rsid w:val="00B67DA5"/>
    <w:rsid w:val="00BB0CBF"/>
    <w:rsid w:val="00BD0628"/>
    <w:rsid w:val="00BD42CC"/>
    <w:rsid w:val="00BF2718"/>
    <w:rsid w:val="00C00B6D"/>
    <w:rsid w:val="00C1187B"/>
    <w:rsid w:val="00C1552A"/>
    <w:rsid w:val="00C218CC"/>
    <w:rsid w:val="00C27687"/>
    <w:rsid w:val="00C30830"/>
    <w:rsid w:val="00C35B91"/>
    <w:rsid w:val="00C40C64"/>
    <w:rsid w:val="00C766DC"/>
    <w:rsid w:val="00C77396"/>
    <w:rsid w:val="00C80CC6"/>
    <w:rsid w:val="00CB21FC"/>
    <w:rsid w:val="00CD0E7F"/>
    <w:rsid w:val="00CE3784"/>
    <w:rsid w:val="00D110EF"/>
    <w:rsid w:val="00D17C9F"/>
    <w:rsid w:val="00D31171"/>
    <w:rsid w:val="00D4091E"/>
    <w:rsid w:val="00D4344C"/>
    <w:rsid w:val="00D57EA1"/>
    <w:rsid w:val="00D62B61"/>
    <w:rsid w:val="00D7201D"/>
    <w:rsid w:val="00DA261E"/>
    <w:rsid w:val="00DA7279"/>
    <w:rsid w:val="00DE0253"/>
    <w:rsid w:val="00E042D2"/>
    <w:rsid w:val="00E47199"/>
    <w:rsid w:val="00E53762"/>
    <w:rsid w:val="00E75008"/>
    <w:rsid w:val="00E81372"/>
    <w:rsid w:val="00E8556B"/>
    <w:rsid w:val="00EA333A"/>
    <w:rsid w:val="00EB4AAB"/>
    <w:rsid w:val="00EB689C"/>
    <w:rsid w:val="00ED4C40"/>
    <w:rsid w:val="00ED6DF5"/>
    <w:rsid w:val="00EF0551"/>
    <w:rsid w:val="00EF4509"/>
    <w:rsid w:val="00F10EFA"/>
    <w:rsid w:val="00F34B92"/>
    <w:rsid w:val="00F525A4"/>
    <w:rsid w:val="00F61607"/>
    <w:rsid w:val="00F64018"/>
    <w:rsid w:val="00F85658"/>
    <w:rsid w:val="00FB1429"/>
    <w:rsid w:val="00FB7A2C"/>
    <w:rsid w:val="00FC336A"/>
    <w:rsid w:val="00FC39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53D1A3"/>
  <w15:chartTrackingRefBased/>
  <w15:docId w15:val="{C52AD982-DC59-4889-AF1B-80E531EF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48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48AB"/>
  </w:style>
  <w:style w:type="paragraph" w:styleId="Rodap">
    <w:name w:val="footer"/>
    <w:basedOn w:val="Normal"/>
    <w:link w:val="RodapChar"/>
    <w:uiPriority w:val="99"/>
    <w:unhideWhenUsed/>
    <w:rsid w:val="008448AB"/>
    <w:pPr>
      <w:tabs>
        <w:tab w:val="center" w:pos="4252"/>
        <w:tab w:val="right" w:pos="8504"/>
      </w:tabs>
      <w:spacing w:after="0" w:line="240" w:lineRule="auto"/>
    </w:pPr>
  </w:style>
  <w:style w:type="character" w:customStyle="1" w:styleId="RodapChar">
    <w:name w:val="Rodapé Char"/>
    <w:basedOn w:val="Fontepargpadro"/>
    <w:link w:val="Rodap"/>
    <w:uiPriority w:val="99"/>
    <w:rsid w:val="008448AB"/>
  </w:style>
  <w:style w:type="paragraph" w:styleId="PargrafodaLista">
    <w:name w:val="List Paragraph"/>
    <w:basedOn w:val="Normal"/>
    <w:uiPriority w:val="34"/>
    <w:qFormat/>
    <w:rsid w:val="00AE0007"/>
    <w:pPr>
      <w:ind w:left="720"/>
      <w:contextualSpacing/>
    </w:pPr>
  </w:style>
  <w:style w:type="paragraph" w:styleId="SemEspaamento">
    <w:name w:val="No Spacing"/>
    <w:uiPriority w:val="1"/>
    <w:qFormat/>
    <w:rsid w:val="007E54DA"/>
    <w:pPr>
      <w:spacing w:after="0" w:line="240" w:lineRule="auto"/>
    </w:pPr>
  </w:style>
  <w:style w:type="character" w:styleId="Hyperlink">
    <w:name w:val="Hyperlink"/>
    <w:basedOn w:val="Fontepargpadro"/>
    <w:uiPriority w:val="99"/>
    <w:unhideWhenUsed/>
    <w:rsid w:val="006330DD"/>
    <w:rPr>
      <w:color w:val="0563C1" w:themeColor="hyperlink"/>
      <w:u w:val="single"/>
    </w:rPr>
  </w:style>
  <w:style w:type="paragraph" w:customStyle="1" w:styleId="cvgsua">
    <w:name w:val="cvgsua"/>
    <w:basedOn w:val="Normal"/>
    <w:rsid w:val="000878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oypena">
    <w:name w:val="oypena"/>
    <w:basedOn w:val="Fontepargpadro"/>
    <w:rsid w:val="00087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7017">
      <w:bodyDiv w:val="1"/>
      <w:marLeft w:val="0"/>
      <w:marRight w:val="0"/>
      <w:marTop w:val="0"/>
      <w:marBottom w:val="0"/>
      <w:divBdr>
        <w:top w:val="none" w:sz="0" w:space="0" w:color="auto"/>
        <w:left w:val="none" w:sz="0" w:space="0" w:color="auto"/>
        <w:bottom w:val="none" w:sz="0" w:space="0" w:color="auto"/>
        <w:right w:val="none" w:sz="0" w:space="0" w:color="auto"/>
      </w:divBdr>
    </w:div>
    <w:div w:id="175925786">
      <w:bodyDiv w:val="1"/>
      <w:marLeft w:val="0"/>
      <w:marRight w:val="0"/>
      <w:marTop w:val="0"/>
      <w:marBottom w:val="0"/>
      <w:divBdr>
        <w:top w:val="none" w:sz="0" w:space="0" w:color="auto"/>
        <w:left w:val="none" w:sz="0" w:space="0" w:color="auto"/>
        <w:bottom w:val="none" w:sz="0" w:space="0" w:color="auto"/>
        <w:right w:val="none" w:sz="0" w:space="0" w:color="auto"/>
      </w:divBdr>
    </w:div>
    <w:div w:id="180973821">
      <w:bodyDiv w:val="1"/>
      <w:marLeft w:val="0"/>
      <w:marRight w:val="0"/>
      <w:marTop w:val="0"/>
      <w:marBottom w:val="0"/>
      <w:divBdr>
        <w:top w:val="none" w:sz="0" w:space="0" w:color="auto"/>
        <w:left w:val="none" w:sz="0" w:space="0" w:color="auto"/>
        <w:bottom w:val="none" w:sz="0" w:space="0" w:color="auto"/>
        <w:right w:val="none" w:sz="0" w:space="0" w:color="auto"/>
      </w:divBdr>
    </w:div>
    <w:div w:id="643195098">
      <w:bodyDiv w:val="1"/>
      <w:marLeft w:val="0"/>
      <w:marRight w:val="0"/>
      <w:marTop w:val="0"/>
      <w:marBottom w:val="0"/>
      <w:divBdr>
        <w:top w:val="none" w:sz="0" w:space="0" w:color="auto"/>
        <w:left w:val="none" w:sz="0" w:space="0" w:color="auto"/>
        <w:bottom w:val="none" w:sz="0" w:space="0" w:color="auto"/>
        <w:right w:val="none" w:sz="0" w:space="0" w:color="auto"/>
      </w:divBdr>
    </w:div>
    <w:div w:id="696659235">
      <w:bodyDiv w:val="1"/>
      <w:marLeft w:val="0"/>
      <w:marRight w:val="0"/>
      <w:marTop w:val="0"/>
      <w:marBottom w:val="0"/>
      <w:divBdr>
        <w:top w:val="none" w:sz="0" w:space="0" w:color="auto"/>
        <w:left w:val="none" w:sz="0" w:space="0" w:color="auto"/>
        <w:bottom w:val="none" w:sz="0" w:space="0" w:color="auto"/>
        <w:right w:val="none" w:sz="0" w:space="0" w:color="auto"/>
      </w:divBdr>
    </w:div>
    <w:div w:id="800268368">
      <w:bodyDiv w:val="1"/>
      <w:marLeft w:val="0"/>
      <w:marRight w:val="0"/>
      <w:marTop w:val="0"/>
      <w:marBottom w:val="0"/>
      <w:divBdr>
        <w:top w:val="none" w:sz="0" w:space="0" w:color="auto"/>
        <w:left w:val="none" w:sz="0" w:space="0" w:color="auto"/>
        <w:bottom w:val="none" w:sz="0" w:space="0" w:color="auto"/>
        <w:right w:val="none" w:sz="0" w:space="0" w:color="auto"/>
      </w:divBdr>
    </w:div>
    <w:div w:id="860435119">
      <w:bodyDiv w:val="1"/>
      <w:marLeft w:val="0"/>
      <w:marRight w:val="0"/>
      <w:marTop w:val="0"/>
      <w:marBottom w:val="0"/>
      <w:divBdr>
        <w:top w:val="none" w:sz="0" w:space="0" w:color="auto"/>
        <w:left w:val="none" w:sz="0" w:space="0" w:color="auto"/>
        <w:bottom w:val="none" w:sz="0" w:space="0" w:color="auto"/>
        <w:right w:val="none" w:sz="0" w:space="0" w:color="auto"/>
      </w:divBdr>
    </w:div>
    <w:div w:id="882864113">
      <w:bodyDiv w:val="1"/>
      <w:marLeft w:val="0"/>
      <w:marRight w:val="0"/>
      <w:marTop w:val="0"/>
      <w:marBottom w:val="0"/>
      <w:divBdr>
        <w:top w:val="none" w:sz="0" w:space="0" w:color="auto"/>
        <w:left w:val="none" w:sz="0" w:space="0" w:color="auto"/>
        <w:bottom w:val="none" w:sz="0" w:space="0" w:color="auto"/>
        <w:right w:val="none" w:sz="0" w:space="0" w:color="auto"/>
      </w:divBdr>
    </w:div>
    <w:div w:id="907879701">
      <w:bodyDiv w:val="1"/>
      <w:marLeft w:val="0"/>
      <w:marRight w:val="0"/>
      <w:marTop w:val="0"/>
      <w:marBottom w:val="0"/>
      <w:divBdr>
        <w:top w:val="none" w:sz="0" w:space="0" w:color="auto"/>
        <w:left w:val="none" w:sz="0" w:space="0" w:color="auto"/>
        <w:bottom w:val="none" w:sz="0" w:space="0" w:color="auto"/>
        <w:right w:val="none" w:sz="0" w:space="0" w:color="auto"/>
      </w:divBdr>
    </w:div>
    <w:div w:id="1119183099">
      <w:bodyDiv w:val="1"/>
      <w:marLeft w:val="0"/>
      <w:marRight w:val="0"/>
      <w:marTop w:val="0"/>
      <w:marBottom w:val="0"/>
      <w:divBdr>
        <w:top w:val="none" w:sz="0" w:space="0" w:color="auto"/>
        <w:left w:val="none" w:sz="0" w:space="0" w:color="auto"/>
        <w:bottom w:val="none" w:sz="0" w:space="0" w:color="auto"/>
        <w:right w:val="none" w:sz="0" w:space="0" w:color="auto"/>
      </w:divBdr>
    </w:div>
    <w:div w:id="1189101935">
      <w:bodyDiv w:val="1"/>
      <w:marLeft w:val="0"/>
      <w:marRight w:val="0"/>
      <w:marTop w:val="0"/>
      <w:marBottom w:val="0"/>
      <w:divBdr>
        <w:top w:val="none" w:sz="0" w:space="0" w:color="auto"/>
        <w:left w:val="none" w:sz="0" w:space="0" w:color="auto"/>
        <w:bottom w:val="none" w:sz="0" w:space="0" w:color="auto"/>
        <w:right w:val="none" w:sz="0" w:space="0" w:color="auto"/>
      </w:divBdr>
    </w:div>
    <w:div w:id="1288849572">
      <w:bodyDiv w:val="1"/>
      <w:marLeft w:val="0"/>
      <w:marRight w:val="0"/>
      <w:marTop w:val="0"/>
      <w:marBottom w:val="0"/>
      <w:divBdr>
        <w:top w:val="none" w:sz="0" w:space="0" w:color="auto"/>
        <w:left w:val="none" w:sz="0" w:space="0" w:color="auto"/>
        <w:bottom w:val="none" w:sz="0" w:space="0" w:color="auto"/>
        <w:right w:val="none" w:sz="0" w:space="0" w:color="auto"/>
      </w:divBdr>
    </w:div>
    <w:div w:id="1303539741">
      <w:bodyDiv w:val="1"/>
      <w:marLeft w:val="0"/>
      <w:marRight w:val="0"/>
      <w:marTop w:val="0"/>
      <w:marBottom w:val="0"/>
      <w:divBdr>
        <w:top w:val="none" w:sz="0" w:space="0" w:color="auto"/>
        <w:left w:val="none" w:sz="0" w:space="0" w:color="auto"/>
        <w:bottom w:val="none" w:sz="0" w:space="0" w:color="auto"/>
        <w:right w:val="none" w:sz="0" w:space="0" w:color="auto"/>
      </w:divBdr>
    </w:div>
    <w:div w:id="1306424256">
      <w:bodyDiv w:val="1"/>
      <w:marLeft w:val="0"/>
      <w:marRight w:val="0"/>
      <w:marTop w:val="0"/>
      <w:marBottom w:val="0"/>
      <w:divBdr>
        <w:top w:val="none" w:sz="0" w:space="0" w:color="auto"/>
        <w:left w:val="none" w:sz="0" w:space="0" w:color="auto"/>
        <w:bottom w:val="none" w:sz="0" w:space="0" w:color="auto"/>
        <w:right w:val="none" w:sz="0" w:space="0" w:color="auto"/>
      </w:divBdr>
    </w:div>
    <w:div w:id="1384673108">
      <w:bodyDiv w:val="1"/>
      <w:marLeft w:val="0"/>
      <w:marRight w:val="0"/>
      <w:marTop w:val="0"/>
      <w:marBottom w:val="0"/>
      <w:divBdr>
        <w:top w:val="none" w:sz="0" w:space="0" w:color="auto"/>
        <w:left w:val="none" w:sz="0" w:space="0" w:color="auto"/>
        <w:bottom w:val="none" w:sz="0" w:space="0" w:color="auto"/>
        <w:right w:val="none" w:sz="0" w:space="0" w:color="auto"/>
      </w:divBdr>
    </w:div>
    <w:div w:id="1460564967">
      <w:bodyDiv w:val="1"/>
      <w:marLeft w:val="0"/>
      <w:marRight w:val="0"/>
      <w:marTop w:val="0"/>
      <w:marBottom w:val="0"/>
      <w:divBdr>
        <w:top w:val="none" w:sz="0" w:space="0" w:color="auto"/>
        <w:left w:val="none" w:sz="0" w:space="0" w:color="auto"/>
        <w:bottom w:val="none" w:sz="0" w:space="0" w:color="auto"/>
        <w:right w:val="none" w:sz="0" w:space="0" w:color="auto"/>
      </w:divBdr>
    </w:div>
    <w:div w:id="1467966365">
      <w:bodyDiv w:val="1"/>
      <w:marLeft w:val="0"/>
      <w:marRight w:val="0"/>
      <w:marTop w:val="0"/>
      <w:marBottom w:val="0"/>
      <w:divBdr>
        <w:top w:val="none" w:sz="0" w:space="0" w:color="auto"/>
        <w:left w:val="none" w:sz="0" w:space="0" w:color="auto"/>
        <w:bottom w:val="none" w:sz="0" w:space="0" w:color="auto"/>
        <w:right w:val="none" w:sz="0" w:space="0" w:color="auto"/>
      </w:divBdr>
    </w:div>
    <w:div w:id="1531528132">
      <w:bodyDiv w:val="1"/>
      <w:marLeft w:val="0"/>
      <w:marRight w:val="0"/>
      <w:marTop w:val="0"/>
      <w:marBottom w:val="0"/>
      <w:divBdr>
        <w:top w:val="none" w:sz="0" w:space="0" w:color="auto"/>
        <w:left w:val="none" w:sz="0" w:space="0" w:color="auto"/>
        <w:bottom w:val="none" w:sz="0" w:space="0" w:color="auto"/>
        <w:right w:val="none" w:sz="0" w:space="0" w:color="auto"/>
      </w:divBdr>
    </w:div>
    <w:div w:id="1562598785">
      <w:bodyDiv w:val="1"/>
      <w:marLeft w:val="0"/>
      <w:marRight w:val="0"/>
      <w:marTop w:val="0"/>
      <w:marBottom w:val="0"/>
      <w:divBdr>
        <w:top w:val="none" w:sz="0" w:space="0" w:color="auto"/>
        <w:left w:val="none" w:sz="0" w:space="0" w:color="auto"/>
        <w:bottom w:val="none" w:sz="0" w:space="0" w:color="auto"/>
        <w:right w:val="none" w:sz="0" w:space="0" w:color="auto"/>
      </w:divBdr>
    </w:div>
    <w:div w:id="1688869650">
      <w:bodyDiv w:val="1"/>
      <w:marLeft w:val="0"/>
      <w:marRight w:val="0"/>
      <w:marTop w:val="0"/>
      <w:marBottom w:val="0"/>
      <w:divBdr>
        <w:top w:val="none" w:sz="0" w:space="0" w:color="auto"/>
        <w:left w:val="none" w:sz="0" w:space="0" w:color="auto"/>
        <w:bottom w:val="none" w:sz="0" w:space="0" w:color="auto"/>
        <w:right w:val="none" w:sz="0" w:space="0" w:color="auto"/>
      </w:divBdr>
    </w:div>
    <w:div w:id="178311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C338A-D340-40C1-8174-FE34B9F95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2688</TotalTime>
  <Pages>11</Pages>
  <Words>2885</Words>
  <Characters>15585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2022-12-18T21:53:00Z</dcterms:created>
  <dcterms:modified xsi:type="dcterms:W3CDTF">2024-01-16T14:19:00Z</dcterms:modified>
</cp:coreProperties>
</file>